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15" w:type="dxa"/>
        <w:tblCellSpacing w:w="0" w:type="dxa"/>
        <w:tblInd w:w="-11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
        <w:gridCol w:w="1743"/>
        <w:gridCol w:w="8788"/>
      </w:tblGrid>
      <w:tr w:rsidR="00FD721F" w:rsidRPr="00FD721F" w14:paraId="35431F23"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DD7B3F5" w14:textId="77777777" w:rsidR="00FD721F" w:rsidRPr="00FD721F" w:rsidRDefault="00FD721F" w:rsidP="00663C88">
            <w:pPr>
              <w:spacing w:after="100" w:afterAutospacing="1" w:line="240" w:lineRule="auto"/>
              <w:jc w:val="center"/>
              <w:rPr>
                <w:rFonts w:ascii="Times New Roman" w:eastAsia="Times New Roman" w:hAnsi="Times New Roman" w:cs="Times New Roman"/>
                <w:sz w:val="24"/>
                <w:szCs w:val="24"/>
                <w:lang w:eastAsia="lt-LT"/>
              </w:rPr>
            </w:pPr>
            <w:r w:rsidRPr="00FD721F">
              <w:rPr>
                <w:rFonts w:ascii="Times New Roman" w:eastAsia="Times New Roman" w:hAnsi="Times New Roman" w:cs="Times New Roman"/>
                <w:b/>
                <w:bCs/>
                <w:sz w:val="24"/>
                <w:szCs w:val="24"/>
                <w:lang w:eastAsia="lt-LT"/>
              </w:rPr>
              <w:t>Eil. Nr.</w:t>
            </w:r>
          </w:p>
        </w:tc>
        <w:tc>
          <w:tcPr>
            <w:tcW w:w="1743" w:type="dxa"/>
            <w:tcBorders>
              <w:top w:val="outset" w:sz="6" w:space="0" w:color="auto"/>
              <w:left w:val="outset" w:sz="6" w:space="0" w:color="auto"/>
              <w:bottom w:val="outset" w:sz="6" w:space="0" w:color="auto"/>
              <w:right w:val="outset" w:sz="6" w:space="0" w:color="auto"/>
            </w:tcBorders>
            <w:vAlign w:val="center"/>
            <w:hideMark/>
          </w:tcPr>
          <w:p w14:paraId="371FAF5F" w14:textId="77777777" w:rsidR="00FD721F" w:rsidRPr="00FD721F" w:rsidRDefault="00FD721F" w:rsidP="00663C88">
            <w:pPr>
              <w:spacing w:after="100" w:afterAutospacing="1" w:line="240" w:lineRule="auto"/>
              <w:jc w:val="center"/>
              <w:rPr>
                <w:rFonts w:ascii="Times New Roman" w:eastAsia="Times New Roman" w:hAnsi="Times New Roman" w:cs="Times New Roman"/>
                <w:sz w:val="24"/>
                <w:szCs w:val="24"/>
                <w:lang w:eastAsia="lt-LT"/>
              </w:rPr>
            </w:pPr>
            <w:r w:rsidRPr="00FD721F">
              <w:rPr>
                <w:rFonts w:ascii="Times New Roman" w:eastAsia="Times New Roman" w:hAnsi="Times New Roman" w:cs="Times New Roman"/>
                <w:b/>
                <w:bCs/>
                <w:sz w:val="24"/>
                <w:szCs w:val="24"/>
                <w:lang w:eastAsia="lt-LT"/>
              </w:rPr>
              <w:t>Pavadinimas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5597A288" w14:textId="2D1E3D09" w:rsidR="00FD721F" w:rsidRPr="00FD721F" w:rsidRDefault="00F152B9" w:rsidP="00663C88">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Prašymo įregistruoti santuoką priėmimas ir santuokos registravimas</w:t>
            </w:r>
          </w:p>
        </w:tc>
      </w:tr>
      <w:tr w:rsidR="00FD721F" w:rsidRPr="00FD721F" w14:paraId="33F6ECB6"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B0E527C"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w:t>
            </w:r>
          </w:p>
        </w:tc>
        <w:tc>
          <w:tcPr>
            <w:tcW w:w="1743" w:type="dxa"/>
            <w:tcBorders>
              <w:top w:val="outset" w:sz="6" w:space="0" w:color="auto"/>
              <w:left w:val="outset" w:sz="6" w:space="0" w:color="auto"/>
              <w:bottom w:val="outset" w:sz="6" w:space="0" w:color="auto"/>
              <w:right w:val="outset" w:sz="6" w:space="0" w:color="auto"/>
            </w:tcBorders>
            <w:vAlign w:val="center"/>
            <w:hideMark/>
          </w:tcPr>
          <w:p w14:paraId="1F7F57E9"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kodas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735C38AB" w14:textId="77777777" w:rsidR="00FD721F" w:rsidRPr="00FD721F" w:rsidRDefault="00FD721F" w:rsidP="00663C88">
            <w:pPr>
              <w:spacing w:after="0"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 </w:t>
            </w:r>
          </w:p>
        </w:tc>
      </w:tr>
      <w:tr w:rsidR="00FD721F" w:rsidRPr="00FD721F" w14:paraId="635C0943"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2E3CDDF"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2.</w:t>
            </w:r>
          </w:p>
        </w:tc>
        <w:tc>
          <w:tcPr>
            <w:tcW w:w="1743" w:type="dxa"/>
            <w:tcBorders>
              <w:top w:val="outset" w:sz="6" w:space="0" w:color="auto"/>
              <w:left w:val="outset" w:sz="6" w:space="0" w:color="auto"/>
              <w:bottom w:val="outset" w:sz="6" w:space="0" w:color="auto"/>
              <w:right w:val="outset" w:sz="6" w:space="0" w:color="auto"/>
            </w:tcBorders>
            <w:vAlign w:val="center"/>
            <w:hideMark/>
          </w:tcPr>
          <w:p w14:paraId="185DAFF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Administracines paslaugos versija</w:t>
            </w:r>
          </w:p>
        </w:tc>
        <w:tc>
          <w:tcPr>
            <w:tcW w:w="8788" w:type="dxa"/>
            <w:tcBorders>
              <w:top w:val="outset" w:sz="6" w:space="0" w:color="auto"/>
              <w:left w:val="outset" w:sz="6" w:space="0" w:color="auto"/>
              <w:bottom w:val="outset" w:sz="6" w:space="0" w:color="auto"/>
              <w:right w:val="outset" w:sz="6" w:space="0" w:color="auto"/>
            </w:tcBorders>
            <w:vAlign w:val="center"/>
            <w:hideMark/>
          </w:tcPr>
          <w:p w14:paraId="5D355DC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3 versija</w:t>
            </w:r>
          </w:p>
        </w:tc>
      </w:tr>
      <w:tr w:rsidR="00FD721F" w:rsidRPr="00FD721F" w14:paraId="1F7ED5F6"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DC4B58"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3.</w:t>
            </w:r>
          </w:p>
        </w:tc>
        <w:tc>
          <w:tcPr>
            <w:tcW w:w="1743" w:type="dxa"/>
            <w:tcBorders>
              <w:top w:val="outset" w:sz="6" w:space="0" w:color="auto"/>
              <w:left w:val="outset" w:sz="6" w:space="0" w:color="auto"/>
              <w:bottom w:val="outset" w:sz="6" w:space="0" w:color="auto"/>
              <w:right w:val="outset" w:sz="6" w:space="0" w:color="auto"/>
            </w:tcBorders>
            <w:vAlign w:val="center"/>
            <w:hideMark/>
          </w:tcPr>
          <w:p w14:paraId="0A43606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pavadinimas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55D67622" w14:textId="77777777" w:rsidR="00FD721F" w:rsidRPr="00FD721F" w:rsidRDefault="00FD721F" w:rsidP="00663C88">
            <w:pPr>
              <w:spacing w:after="0"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Prašymo sudaryti santuoką priėmimas ir santuokos registravimas</w:t>
            </w:r>
          </w:p>
        </w:tc>
      </w:tr>
      <w:tr w:rsidR="00FD721F" w:rsidRPr="00FD721F" w14:paraId="5FB6CE2A"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E30F83"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4.</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4D709E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apibūdinimas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11AD05A8" w14:textId="77777777" w:rsidR="008053F8" w:rsidRDefault="00FD721F" w:rsidP="00663C88">
            <w:pPr>
              <w:pStyle w:val="Sraopastraipa"/>
              <w:numPr>
                <w:ilvl w:val="0"/>
                <w:numId w:val="4"/>
              </w:numPr>
              <w:spacing w:after="100" w:afterAutospacing="1" w:line="240" w:lineRule="auto"/>
              <w:jc w:val="both"/>
              <w:rPr>
                <w:rFonts w:ascii="Times New Roman" w:eastAsia="Times New Roman" w:hAnsi="Times New Roman" w:cs="Times New Roman"/>
                <w:sz w:val="24"/>
                <w:szCs w:val="24"/>
                <w:lang w:eastAsia="lt-LT"/>
              </w:rPr>
            </w:pPr>
            <w:r w:rsidRPr="008053F8">
              <w:rPr>
                <w:rFonts w:ascii="Times New Roman" w:eastAsia="Times New Roman" w:hAnsi="Times New Roman" w:cs="Times New Roman"/>
                <w:sz w:val="24"/>
                <w:szCs w:val="24"/>
                <w:lang w:eastAsia="lt-LT"/>
              </w:rPr>
              <w:t>Ši paslauga apima prašymo sudaryti santuoką priėmimą, santuokos sudarymo įrašo sudarymą</w:t>
            </w:r>
            <w:r w:rsidR="00A01074" w:rsidRPr="008053F8">
              <w:rPr>
                <w:rFonts w:ascii="Times New Roman" w:eastAsia="Times New Roman" w:hAnsi="Times New Roman" w:cs="Times New Roman"/>
                <w:sz w:val="24"/>
                <w:szCs w:val="24"/>
                <w:lang w:eastAsia="lt-LT"/>
              </w:rPr>
              <w:t xml:space="preserve">, </w:t>
            </w:r>
            <w:r w:rsidRPr="008053F8">
              <w:rPr>
                <w:rFonts w:ascii="Times New Roman" w:eastAsia="Times New Roman" w:hAnsi="Times New Roman" w:cs="Times New Roman"/>
                <w:sz w:val="24"/>
                <w:szCs w:val="24"/>
                <w:lang w:eastAsia="lt-LT"/>
              </w:rPr>
              <w:t>pagal pageidavimą santuokos sudarymo įrašą liudijančio</w:t>
            </w:r>
            <w:r w:rsidR="00C46AF1" w:rsidRPr="008053F8">
              <w:rPr>
                <w:rFonts w:ascii="Times New Roman" w:eastAsia="Times New Roman" w:hAnsi="Times New Roman" w:cs="Times New Roman"/>
                <w:sz w:val="24"/>
                <w:szCs w:val="24"/>
                <w:lang w:eastAsia="lt-LT"/>
              </w:rPr>
              <w:t xml:space="preserve"> </w:t>
            </w:r>
            <w:r w:rsidRPr="008053F8">
              <w:rPr>
                <w:rFonts w:ascii="Times New Roman" w:eastAsia="Times New Roman" w:hAnsi="Times New Roman" w:cs="Times New Roman"/>
                <w:sz w:val="24"/>
                <w:szCs w:val="24"/>
                <w:lang w:eastAsia="lt-LT"/>
              </w:rPr>
              <w:t>išrašo išdavimą. Norintys susituokti</w:t>
            </w:r>
            <w:r w:rsidR="00C46AF1" w:rsidRPr="008053F8">
              <w:rPr>
                <w:rFonts w:ascii="Times New Roman" w:eastAsia="Times New Roman" w:hAnsi="Times New Roman" w:cs="Times New Roman"/>
                <w:sz w:val="24"/>
                <w:szCs w:val="24"/>
                <w:lang w:eastAsia="lt-LT"/>
              </w:rPr>
              <w:t>,</w:t>
            </w:r>
            <w:r w:rsidRPr="008053F8">
              <w:rPr>
                <w:rFonts w:ascii="Times New Roman" w:eastAsia="Times New Roman" w:hAnsi="Times New Roman" w:cs="Times New Roman"/>
                <w:sz w:val="24"/>
                <w:szCs w:val="24"/>
                <w:lang w:eastAsia="lt-LT"/>
              </w:rPr>
              <w:t xml:space="preserve"> asmeniškai </w:t>
            </w:r>
            <w:r w:rsidR="00C46AF1" w:rsidRPr="008053F8">
              <w:rPr>
                <w:rFonts w:ascii="Times New Roman" w:eastAsia="Times New Roman" w:hAnsi="Times New Roman" w:cs="Times New Roman"/>
                <w:sz w:val="24"/>
                <w:szCs w:val="24"/>
                <w:lang w:eastAsia="lt-LT"/>
              </w:rPr>
              <w:t>pateikia</w:t>
            </w:r>
            <w:r w:rsidRPr="008053F8">
              <w:rPr>
                <w:rFonts w:ascii="Times New Roman" w:eastAsia="Times New Roman" w:hAnsi="Times New Roman" w:cs="Times New Roman"/>
                <w:sz w:val="24"/>
                <w:szCs w:val="24"/>
                <w:lang w:eastAsia="lt-LT"/>
              </w:rPr>
              <w:t xml:space="preserve"> nustatytos formos prašymą </w:t>
            </w:r>
            <w:r w:rsidR="00C46AF1" w:rsidRPr="008053F8">
              <w:rPr>
                <w:rFonts w:ascii="Times New Roman" w:eastAsia="Times New Roman" w:hAnsi="Times New Roman" w:cs="Times New Roman"/>
                <w:sz w:val="24"/>
                <w:szCs w:val="24"/>
                <w:lang w:eastAsia="lt-LT"/>
              </w:rPr>
              <w:t>Teisės ir c</w:t>
            </w:r>
            <w:r w:rsidRPr="008053F8">
              <w:rPr>
                <w:rFonts w:ascii="Times New Roman" w:eastAsia="Times New Roman" w:hAnsi="Times New Roman" w:cs="Times New Roman"/>
                <w:sz w:val="24"/>
                <w:szCs w:val="24"/>
                <w:lang w:eastAsia="lt-LT"/>
              </w:rPr>
              <w:t xml:space="preserve">ivilinės metrikacijos skyriuje. </w:t>
            </w:r>
          </w:p>
          <w:p w14:paraId="35A36F53" w14:textId="77777777" w:rsidR="008053F8" w:rsidRDefault="00FD721F" w:rsidP="00663C88">
            <w:pPr>
              <w:pStyle w:val="Sraopastraipa"/>
              <w:numPr>
                <w:ilvl w:val="0"/>
                <w:numId w:val="4"/>
              </w:numPr>
              <w:spacing w:after="100" w:afterAutospacing="1" w:line="240" w:lineRule="auto"/>
              <w:jc w:val="both"/>
              <w:rPr>
                <w:rFonts w:ascii="Times New Roman" w:eastAsia="Times New Roman" w:hAnsi="Times New Roman" w:cs="Times New Roman"/>
                <w:sz w:val="24"/>
                <w:szCs w:val="24"/>
                <w:lang w:eastAsia="lt-LT"/>
              </w:rPr>
            </w:pPr>
            <w:r w:rsidRPr="008053F8">
              <w:rPr>
                <w:rFonts w:ascii="Times New Roman" w:eastAsia="Times New Roman" w:hAnsi="Times New Roman" w:cs="Times New Roman"/>
                <w:sz w:val="24"/>
                <w:szCs w:val="24"/>
                <w:lang w:eastAsia="lt-LT"/>
              </w:rPr>
              <w:t>Santuoka registruojama įstatymo nustatyta tvarka praėjus ne mažiau kaip vienam mėnesiui nuo prašymo pa</w:t>
            </w:r>
            <w:r w:rsidR="00C46AF1" w:rsidRPr="008053F8">
              <w:rPr>
                <w:rFonts w:ascii="Times New Roman" w:eastAsia="Times New Roman" w:hAnsi="Times New Roman" w:cs="Times New Roman"/>
                <w:sz w:val="24"/>
                <w:szCs w:val="24"/>
                <w:lang w:eastAsia="lt-LT"/>
              </w:rPr>
              <w:t>teikimo</w:t>
            </w:r>
            <w:r w:rsidRPr="008053F8">
              <w:rPr>
                <w:rFonts w:ascii="Times New Roman" w:eastAsia="Times New Roman" w:hAnsi="Times New Roman" w:cs="Times New Roman"/>
                <w:sz w:val="24"/>
                <w:szCs w:val="24"/>
                <w:lang w:eastAsia="lt-LT"/>
              </w:rPr>
              <w:t xml:space="preserve"> dienos. </w:t>
            </w:r>
            <w:r w:rsidR="00D401D9" w:rsidRPr="008053F8">
              <w:rPr>
                <w:rFonts w:ascii="Times New Roman" w:eastAsia="Times New Roman" w:hAnsi="Times New Roman" w:cs="Times New Roman"/>
                <w:sz w:val="24"/>
                <w:szCs w:val="24"/>
                <w:lang w:eastAsia="lt-LT"/>
              </w:rPr>
              <w:t>Dėl norinčios susituokti moters nėštumo</w:t>
            </w:r>
            <w:r w:rsidR="00CF5FB9" w:rsidRPr="008053F8">
              <w:rPr>
                <w:rFonts w:ascii="Times New Roman" w:eastAsia="Times New Roman" w:hAnsi="Times New Roman" w:cs="Times New Roman"/>
                <w:sz w:val="24"/>
                <w:szCs w:val="24"/>
                <w:lang w:eastAsia="lt-LT"/>
              </w:rPr>
              <w:t xml:space="preserve"> ar </w:t>
            </w:r>
            <w:r w:rsidR="00D401D9" w:rsidRPr="008053F8">
              <w:rPr>
                <w:rFonts w:ascii="Times New Roman" w:eastAsia="Times New Roman" w:hAnsi="Times New Roman" w:cs="Times New Roman"/>
                <w:sz w:val="24"/>
                <w:szCs w:val="24"/>
                <w:lang w:eastAsia="lt-LT"/>
              </w:rPr>
              <w:t>vieno iš norinčių</w:t>
            </w:r>
            <w:r w:rsidR="00CF5FB9" w:rsidRPr="008053F8">
              <w:rPr>
                <w:rFonts w:ascii="Times New Roman" w:eastAsia="Times New Roman" w:hAnsi="Times New Roman" w:cs="Times New Roman"/>
                <w:sz w:val="24"/>
                <w:szCs w:val="24"/>
                <w:lang w:eastAsia="lt-LT"/>
              </w:rPr>
              <w:t xml:space="preserve"> susituokti sunkios ligos, ar išvykimo į tolimojo plaukiojimo reisą, ar atlikti karinės užduoties užsienio valstybėje ilgesniam nei trijų mėnesių laikotarpiui, taip pat dėl išvykimo į diplomatinę tarnybą, santuoka gali būti registruojama praėjus ne mažiau kaip dviem savaitėms nuo prašymo padavimo dienos. Tokiais atvejais Teisės ir civilinės metrikacijos skyriui turi būti pateiktas atitinkamos institucijos išduotas dokumentas, patvirtinantis svarbią priežastį santuokai po dviejų savaičių sudaryti. </w:t>
            </w:r>
          </w:p>
          <w:p w14:paraId="3B440C8C" w14:textId="77777777" w:rsidR="008053F8" w:rsidRPr="008053F8" w:rsidRDefault="00FD721F" w:rsidP="00663C88">
            <w:pPr>
              <w:pStyle w:val="Sraopastraipa"/>
              <w:numPr>
                <w:ilvl w:val="0"/>
                <w:numId w:val="4"/>
              </w:numPr>
              <w:spacing w:after="100" w:afterAutospacing="1" w:line="240" w:lineRule="auto"/>
              <w:jc w:val="both"/>
              <w:rPr>
                <w:rFonts w:ascii="Times New Roman" w:eastAsia="Times New Roman" w:hAnsi="Times New Roman" w:cs="Times New Roman"/>
                <w:sz w:val="24"/>
                <w:szCs w:val="24"/>
                <w:lang w:eastAsia="lt-LT"/>
              </w:rPr>
            </w:pPr>
            <w:r w:rsidRPr="008053F8">
              <w:rPr>
                <w:rFonts w:ascii="Times New Roman" w:eastAsia="Times New Roman" w:hAnsi="Times New Roman" w:cs="Times New Roman"/>
                <w:sz w:val="24"/>
                <w:szCs w:val="24"/>
                <w:lang w:eastAsia="lt-LT"/>
              </w:rPr>
              <w:t xml:space="preserve">Santuokos registravimo ceremonija gali būti organizuojama </w:t>
            </w:r>
            <w:r w:rsidR="00C46AF1" w:rsidRPr="008053F8">
              <w:rPr>
                <w:rFonts w:ascii="Times New Roman" w:eastAsia="Times New Roman" w:hAnsi="Times New Roman" w:cs="Times New Roman"/>
                <w:sz w:val="24"/>
                <w:szCs w:val="24"/>
                <w:lang w:eastAsia="lt-LT"/>
              </w:rPr>
              <w:t>Teisės ir c</w:t>
            </w:r>
            <w:r w:rsidRPr="008053F8">
              <w:rPr>
                <w:rFonts w:ascii="Times New Roman" w:eastAsia="Times New Roman" w:hAnsi="Times New Roman" w:cs="Times New Roman"/>
                <w:sz w:val="24"/>
                <w:szCs w:val="24"/>
                <w:lang w:eastAsia="lt-LT"/>
              </w:rPr>
              <w:t xml:space="preserve">ivilinės metrikacijos </w:t>
            </w:r>
            <w:r w:rsidR="00C46AF1" w:rsidRPr="008053F8">
              <w:rPr>
                <w:rFonts w:ascii="Times New Roman" w:eastAsia="Times New Roman" w:hAnsi="Times New Roman" w:cs="Times New Roman"/>
                <w:sz w:val="24"/>
                <w:szCs w:val="24"/>
                <w:lang w:eastAsia="lt-LT"/>
              </w:rPr>
              <w:t>skyriaus</w:t>
            </w:r>
            <w:r w:rsidRPr="008053F8">
              <w:rPr>
                <w:rFonts w:ascii="Times New Roman" w:eastAsia="Times New Roman" w:hAnsi="Times New Roman" w:cs="Times New Roman"/>
                <w:sz w:val="24"/>
                <w:szCs w:val="24"/>
                <w:lang w:eastAsia="lt-LT"/>
              </w:rPr>
              <w:t xml:space="preserve"> </w:t>
            </w:r>
            <w:r w:rsidR="006827C8" w:rsidRPr="008053F8">
              <w:rPr>
                <w:rFonts w:ascii="Times New Roman" w:eastAsia="Times New Roman" w:hAnsi="Times New Roman" w:cs="Times New Roman"/>
                <w:sz w:val="24"/>
                <w:szCs w:val="24"/>
                <w:lang w:eastAsia="lt-LT"/>
              </w:rPr>
              <w:t xml:space="preserve">arba Ignalinos krašto muziejaus </w:t>
            </w:r>
            <w:r w:rsidRPr="008053F8">
              <w:rPr>
                <w:rFonts w:ascii="Times New Roman" w:eastAsia="Times New Roman" w:hAnsi="Times New Roman" w:cs="Times New Roman"/>
                <w:sz w:val="24"/>
                <w:szCs w:val="24"/>
                <w:lang w:eastAsia="lt-LT"/>
              </w:rPr>
              <w:t>patalpose</w:t>
            </w:r>
            <w:r w:rsidR="003F45A8" w:rsidRPr="008053F8">
              <w:rPr>
                <w:rFonts w:ascii="Times New Roman" w:eastAsia="Times New Roman" w:hAnsi="Times New Roman" w:cs="Times New Roman"/>
                <w:sz w:val="24"/>
                <w:szCs w:val="24"/>
                <w:lang w:eastAsia="lt-LT"/>
              </w:rPr>
              <w:t>,</w:t>
            </w:r>
            <w:r w:rsidRPr="008053F8">
              <w:rPr>
                <w:rFonts w:ascii="Times New Roman" w:eastAsia="Times New Roman" w:hAnsi="Times New Roman" w:cs="Times New Roman"/>
                <w:sz w:val="24"/>
                <w:szCs w:val="24"/>
                <w:lang w:eastAsia="lt-LT"/>
              </w:rPr>
              <w:t xml:space="preserve"> arba norinčių</w:t>
            </w:r>
            <w:r w:rsidR="00324FB1" w:rsidRPr="008053F8">
              <w:rPr>
                <w:rFonts w:ascii="Times New Roman" w:eastAsia="Times New Roman" w:hAnsi="Times New Roman" w:cs="Times New Roman"/>
                <w:sz w:val="24"/>
                <w:szCs w:val="24"/>
                <w:lang w:eastAsia="lt-LT"/>
              </w:rPr>
              <w:t>jų</w:t>
            </w:r>
            <w:r w:rsidRPr="008053F8">
              <w:rPr>
                <w:rFonts w:ascii="Times New Roman" w:eastAsia="Times New Roman" w:hAnsi="Times New Roman" w:cs="Times New Roman"/>
                <w:sz w:val="24"/>
                <w:szCs w:val="24"/>
                <w:lang w:eastAsia="lt-LT"/>
              </w:rPr>
              <w:t xml:space="preserve"> susituokti </w:t>
            </w:r>
            <w:r w:rsidR="00324FB1" w:rsidRPr="008053F8">
              <w:rPr>
                <w:rFonts w:ascii="Times New Roman" w:eastAsia="Times New Roman" w:hAnsi="Times New Roman" w:cs="Times New Roman"/>
                <w:sz w:val="24"/>
                <w:szCs w:val="24"/>
                <w:lang w:eastAsia="lt-LT"/>
              </w:rPr>
              <w:t xml:space="preserve">laisvai </w:t>
            </w:r>
            <w:r w:rsidRPr="008053F8">
              <w:rPr>
                <w:rFonts w:ascii="Times New Roman" w:eastAsia="Times New Roman" w:hAnsi="Times New Roman" w:cs="Times New Roman"/>
                <w:sz w:val="24"/>
                <w:szCs w:val="24"/>
                <w:lang w:eastAsia="lt-LT"/>
              </w:rPr>
              <w:t xml:space="preserve">pasirinktoje vietoje, jei tai neprieštarauja viešajai tvarkai ir gerai moralei, nekelia pavojaus gyvybei ar sveikatai. Ši vieta turi būti </w:t>
            </w:r>
            <w:r w:rsidR="006827C8" w:rsidRPr="008053F8">
              <w:rPr>
                <w:rFonts w:ascii="Times New Roman" w:eastAsia="Times New Roman" w:hAnsi="Times New Roman" w:cs="Times New Roman"/>
                <w:sz w:val="24"/>
                <w:szCs w:val="24"/>
                <w:lang w:eastAsia="lt-LT"/>
              </w:rPr>
              <w:t>Ignalinos rajono</w:t>
            </w:r>
            <w:r w:rsidRPr="008053F8">
              <w:rPr>
                <w:rFonts w:ascii="Times New Roman" w:eastAsia="Times New Roman" w:hAnsi="Times New Roman" w:cs="Times New Roman"/>
                <w:sz w:val="24"/>
                <w:szCs w:val="24"/>
                <w:lang w:eastAsia="lt-LT"/>
              </w:rPr>
              <w:t xml:space="preserve"> savivaldybės teritori</w:t>
            </w:r>
            <w:r w:rsidR="00324FB1" w:rsidRPr="008053F8">
              <w:rPr>
                <w:rFonts w:ascii="Times New Roman" w:eastAsia="Times New Roman" w:hAnsi="Times New Roman" w:cs="Times New Roman"/>
                <w:sz w:val="24"/>
                <w:szCs w:val="24"/>
                <w:lang w:eastAsia="lt-LT"/>
              </w:rPr>
              <w:t>jos ribose</w:t>
            </w:r>
            <w:r w:rsidRPr="008053F8">
              <w:rPr>
                <w:rFonts w:ascii="Times New Roman" w:eastAsia="Times New Roman" w:hAnsi="Times New Roman" w:cs="Times New Roman"/>
                <w:sz w:val="24"/>
                <w:szCs w:val="24"/>
                <w:lang w:eastAsia="lt-LT"/>
              </w:rPr>
              <w:t>.</w:t>
            </w:r>
            <w:r w:rsidRPr="008053F8">
              <w:rPr>
                <w:rFonts w:ascii="Times New Roman" w:hAnsi="Times New Roman" w:cs="Times New Roman"/>
                <w:color w:val="212529"/>
                <w:sz w:val="24"/>
                <w:szCs w:val="24"/>
              </w:rPr>
              <w:t xml:space="preserve"> </w:t>
            </w:r>
          </w:p>
          <w:p w14:paraId="11A0C51E" w14:textId="1F633063" w:rsidR="00FD721F" w:rsidRPr="008053F8" w:rsidRDefault="00FD721F" w:rsidP="00663C88">
            <w:pPr>
              <w:pStyle w:val="Sraopastraipa"/>
              <w:numPr>
                <w:ilvl w:val="0"/>
                <w:numId w:val="4"/>
              </w:numPr>
              <w:spacing w:after="100" w:afterAutospacing="1" w:line="240" w:lineRule="auto"/>
              <w:jc w:val="both"/>
              <w:rPr>
                <w:rFonts w:ascii="Times New Roman" w:eastAsia="Times New Roman" w:hAnsi="Times New Roman" w:cs="Times New Roman"/>
                <w:sz w:val="24"/>
                <w:szCs w:val="24"/>
                <w:lang w:eastAsia="lt-LT"/>
              </w:rPr>
            </w:pPr>
            <w:r w:rsidRPr="008053F8">
              <w:rPr>
                <w:rFonts w:ascii="Times New Roman" w:hAnsi="Times New Roman" w:cs="Times New Roman"/>
                <w:color w:val="212529"/>
                <w:sz w:val="24"/>
                <w:szCs w:val="24"/>
              </w:rPr>
              <w:t>Santuoka registruojama laikantis LR civilinio kodekso 3.12–3.17 str. nustatytų santuokos sudarymo sąlygų, dalyvaujant norintiems susituokti asmenims ir dviem liudytojams (bei svečiams).</w:t>
            </w:r>
          </w:p>
        </w:tc>
      </w:tr>
      <w:tr w:rsidR="00FD721F" w:rsidRPr="00FD721F" w14:paraId="7E672F4B"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30FF8EE"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5.</w:t>
            </w:r>
          </w:p>
        </w:tc>
        <w:tc>
          <w:tcPr>
            <w:tcW w:w="1743" w:type="dxa"/>
            <w:tcBorders>
              <w:top w:val="outset" w:sz="6" w:space="0" w:color="auto"/>
              <w:left w:val="outset" w:sz="6" w:space="0" w:color="auto"/>
              <w:bottom w:val="outset" w:sz="6" w:space="0" w:color="auto"/>
              <w:right w:val="outset" w:sz="6" w:space="0" w:color="auto"/>
            </w:tcBorders>
            <w:vAlign w:val="center"/>
            <w:hideMark/>
          </w:tcPr>
          <w:p w14:paraId="16CD6382"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Teisės aktai, reguliuojantys administracinės paslaugos teikimą</w:t>
            </w:r>
          </w:p>
        </w:tc>
        <w:tc>
          <w:tcPr>
            <w:tcW w:w="8788" w:type="dxa"/>
            <w:tcBorders>
              <w:top w:val="outset" w:sz="6" w:space="0" w:color="auto"/>
              <w:left w:val="outset" w:sz="6" w:space="0" w:color="auto"/>
              <w:bottom w:val="outset" w:sz="6" w:space="0" w:color="auto"/>
              <w:right w:val="outset" w:sz="6" w:space="0" w:color="auto"/>
            </w:tcBorders>
            <w:hideMark/>
          </w:tcPr>
          <w:p w14:paraId="606F29AD" w14:textId="2E76EFB8"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t>1. Lietuvos Respublikos civilinio kodekso patvirtinimo, įsigaliojimo ir įgyvendinimo įstatymas. Lietuvos Respublikos civilinis kodeksas, 2000-07-18 Nr. VIII-1864.</w:t>
            </w:r>
          </w:p>
          <w:p w14:paraId="23D73233" w14:textId="77777777" w:rsidR="00FD721F" w:rsidRPr="00FD721F" w:rsidRDefault="00FD721F" w:rsidP="00FD721F">
            <w:pPr>
              <w:spacing w:after="0"/>
              <w:jc w:val="both"/>
              <w:rPr>
                <w:rFonts w:ascii="Times New Roman" w:hAnsi="Times New Roman" w:cs="Times New Roman"/>
                <w:sz w:val="24"/>
                <w:szCs w:val="24"/>
              </w:rPr>
            </w:pPr>
          </w:p>
          <w:p w14:paraId="12B6CD86" w14:textId="2583E77E"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t xml:space="preserve">2. </w:t>
            </w:r>
            <w:hyperlink r:id="rId5" w:tgtFrame="_blank" w:history="1">
              <w:r w:rsidRPr="00FD721F">
                <w:rPr>
                  <w:rFonts w:ascii="Times New Roman" w:hAnsi="Times New Roman" w:cs="Times New Roman"/>
                  <w:sz w:val="24"/>
                  <w:szCs w:val="24"/>
                </w:rPr>
                <w:t>Valstybinės lietuvių kalbos komisijos 2003 m. birželio 26 d. nutarimas Nr. N-2(87) "Dėl moterų pavardžių darymo”</w:t>
              </w:r>
            </w:hyperlink>
            <w:r>
              <w:rPr>
                <w:rFonts w:ascii="Times New Roman" w:hAnsi="Times New Roman" w:cs="Times New Roman"/>
                <w:sz w:val="24"/>
                <w:szCs w:val="24"/>
              </w:rPr>
              <w:t>.</w:t>
            </w:r>
          </w:p>
          <w:p w14:paraId="5054935B" w14:textId="57A5E7F1" w:rsidR="00CC1B40" w:rsidRDefault="00CC1B40" w:rsidP="00FD721F">
            <w:pPr>
              <w:spacing w:after="0"/>
              <w:jc w:val="both"/>
              <w:rPr>
                <w:rFonts w:ascii="Times New Roman" w:hAnsi="Times New Roman" w:cs="Times New Roman"/>
                <w:sz w:val="24"/>
                <w:szCs w:val="24"/>
              </w:rPr>
            </w:pPr>
          </w:p>
          <w:p w14:paraId="12BFF93F" w14:textId="2D8DF1F3" w:rsidR="00CC1B40" w:rsidRDefault="00CC1B40" w:rsidP="00FD721F">
            <w:pPr>
              <w:spacing w:after="0"/>
              <w:jc w:val="both"/>
              <w:rPr>
                <w:rFonts w:ascii="Times New Roman" w:hAnsi="Times New Roman" w:cs="Times New Roman"/>
                <w:sz w:val="24"/>
                <w:szCs w:val="24"/>
              </w:rPr>
            </w:pPr>
            <w:r>
              <w:rPr>
                <w:rFonts w:ascii="Times New Roman" w:hAnsi="Times New Roman" w:cs="Times New Roman"/>
                <w:sz w:val="24"/>
                <w:szCs w:val="24"/>
              </w:rPr>
              <w:t>3. Lietuvos Respublikos asmens vardo ir pavardės rašymo dokumentuose įstatymas, 2022-01-18, Nr. XIV-903.</w:t>
            </w:r>
          </w:p>
          <w:p w14:paraId="3987B266" w14:textId="25D3B299" w:rsidR="009213A7" w:rsidRDefault="009213A7" w:rsidP="00FD721F">
            <w:pPr>
              <w:spacing w:after="0"/>
              <w:jc w:val="both"/>
              <w:rPr>
                <w:rFonts w:ascii="Times New Roman" w:hAnsi="Times New Roman" w:cs="Times New Roman"/>
                <w:sz w:val="24"/>
                <w:szCs w:val="24"/>
              </w:rPr>
            </w:pPr>
          </w:p>
          <w:p w14:paraId="45774C42" w14:textId="4DE878A7" w:rsidR="009213A7" w:rsidRDefault="009213A7" w:rsidP="00FD721F">
            <w:pPr>
              <w:spacing w:after="0"/>
              <w:jc w:val="both"/>
              <w:rPr>
                <w:rFonts w:ascii="Times New Roman" w:hAnsi="Times New Roman" w:cs="Times New Roman"/>
                <w:sz w:val="24"/>
                <w:szCs w:val="24"/>
              </w:rPr>
            </w:pPr>
            <w:r>
              <w:rPr>
                <w:rFonts w:ascii="Times New Roman" w:hAnsi="Times New Roman" w:cs="Times New Roman"/>
                <w:sz w:val="24"/>
                <w:szCs w:val="24"/>
              </w:rPr>
              <w:t>4. Lietuvos Respublikos Vyriausybės 2022-04-27 nutarimas Nr. 424 „Dėl asmens vardo ir pavardės rašymo asmens tapatybę patvirtinančiuose ir kituose dokumentuose taisyklių patvirtinimo“.</w:t>
            </w:r>
          </w:p>
          <w:p w14:paraId="6A697462" w14:textId="6AA2CC02" w:rsidR="00DE33F0" w:rsidRDefault="00DE33F0" w:rsidP="00FD721F">
            <w:pPr>
              <w:spacing w:after="0"/>
              <w:jc w:val="both"/>
              <w:rPr>
                <w:rFonts w:ascii="Times New Roman" w:hAnsi="Times New Roman" w:cs="Times New Roman"/>
                <w:sz w:val="24"/>
                <w:szCs w:val="24"/>
              </w:rPr>
            </w:pPr>
          </w:p>
          <w:p w14:paraId="027964F6" w14:textId="01981CE2" w:rsidR="00DE33F0" w:rsidRDefault="00DE33F0" w:rsidP="00FD721F">
            <w:pPr>
              <w:spacing w:after="0"/>
              <w:jc w:val="both"/>
              <w:rPr>
                <w:rFonts w:ascii="Times New Roman" w:hAnsi="Times New Roman" w:cs="Times New Roman"/>
                <w:sz w:val="24"/>
                <w:szCs w:val="24"/>
              </w:rPr>
            </w:pPr>
            <w:r>
              <w:rPr>
                <w:rFonts w:ascii="Times New Roman" w:hAnsi="Times New Roman" w:cs="Times New Roman"/>
                <w:sz w:val="24"/>
                <w:szCs w:val="24"/>
              </w:rPr>
              <w:t>5. 2016-07-06 Europos Parlamento ir Tarybos Reglamentas (ES) 2016/1191, kuriuo skatinamas laisvas piliečių judėjimas supaprastinant tam tikrų viešųjų dokumentų pateikimo Europos Sąjungoje reikalavimus ir iš dalies keičiamas Reglamentas (ES) Nr. 1024/2012.</w:t>
            </w:r>
          </w:p>
          <w:p w14:paraId="35DA9150" w14:textId="2AB58B01"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lastRenderedPageBreak/>
              <w:br/>
            </w:r>
            <w:r w:rsidR="00874C31">
              <w:rPr>
                <w:rFonts w:ascii="Times New Roman" w:hAnsi="Times New Roman" w:cs="Times New Roman"/>
                <w:sz w:val="24"/>
                <w:szCs w:val="24"/>
              </w:rPr>
              <w:t>6</w:t>
            </w:r>
            <w:r w:rsidRPr="00FD721F">
              <w:rPr>
                <w:rFonts w:ascii="Times New Roman" w:hAnsi="Times New Roman" w:cs="Times New Roman"/>
                <w:sz w:val="24"/>
                <w:szCs w:val="24"/>
              </w:rPr>
              <w:t xml:space="preserve">. </w:t>
            </w:r>
            <w:hyperlink r:id="rId6" w:tgtFrame="_blank" w:history="1">
              <w:r w:rsidRPr="00FD721F">
                <w:rPr>
                  <w:rFonts w:ascii="Times New Roman" w:hAnsi="Times New Roman" w:cs="Times New Roman"/>
                  <w:sz w:val="24"/>
                  <w:szCs w:val="24"/>
                </w:rPr>
                <w:t>1976 m. rugsėjo 8 d. Vienos konvencija dėl išrašų iš civilinės būklės aktų įrašų išdavimo įvairiomis kalbomis</w:t>
              </w:r>
            </w:hyperlink>
            <w:r>
              <w:rPr>
                <w:rFonts w:ascii="Times New Roman" w:hAnsi="Times New Roman" w:cs="Times New Roman"/>
                <w:sz w:val="24"/>
                <w:szCs w:val="24"/>
              </w:rPr>
              <w:t>.</w:t>
            </w:r>
          </w:p>
          <w:p w14:paraId="7715BF47" w14:textId="185808CC" w:rsidR="00CC1B40" w:rsidRDefault="00CC1B40" w:rsidP="00FD721F">
            <w:pPr>
              <w:spacing w:after="0"/>
              <w:jc w:val="both"/>
              <w:rPr>
                <w:rFonts w:ascii="Times New Roman" w:hAnsi="Times New Roman" w:cs="Times New Roman"/>
                <w:sz w:val="24"/>
                <w:szCs w:val="24"/>
              </w:rPr>
            </w:pPr>
          </w:p>
          <w:p w14:paraId="04563349" w14:textId="1D5F1476" w:rsidR="00CC1B40" w:rsidRDefault="00874C31" w:rsidP="00FD721F">
            <w:pPr>
              <w:spacing w:after="0"/>
              <w:jc w:val="both"/>
              <w:rPr>
                <w:rFonts w:ascii="Times New Roman" w:hAnsi="Times New Roman" w:cs="Times New Roman"/>
                <w:sz w:val="24"/>
                <w:szCs w:val="24"/>
              </w:rPr>
            </w:pPr>
            <w:r>
              <w:rPr>
                <w:rFonts w:ascii="Times New Roman" w:hAnsi="Times New Roman" w:cs="Times New Roman"/>
                <w:sz w:val="24"/>
                <w:szCs w:val="24"/>
              </w:rPr>
              <w:t>7</w:t>
            </w:r>
            <w:r w:rsidR="00CC1B40">
              <w:rPr>
                <w:rFonts w:ascii="Times New Roman" w:hAnsi="Times New Roman" w:cs="Times New Roman"/>
                <w:sz w:val="24"/>
                <w:szCs w:val="24"/>
              </w:rPr>
              <w:t>. Lietuvos Respublikos įstatymas dėl užsieniečių teisinės padėties, 2004-04-29, Nr. IX-2206.</w:t>
            </w:r>
          </w:p>
          <w:p w14:paraId="239EAC37" w14:textId="24AA34B0" w:rsid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color w:val="3D3D3D"/>
                <w:sz w:val="24"/>
                <w:szCs w:val="24"/>
              </w:rPr>
              <w:br/>
            </w:r>
            <w:r w:rsidR="00874C31">
              <w:rPr>
                <w:rFonts w:ascii="Times New Roman" w:hAnsi="Times New Roman" w:cs="Times New Roman"/>
                <w:sz w:val="24"/>
                <w:szCs w:val="24"/>
              </w:rPr>
              <w:t>8</w:t>
            </w:r>
            <w:r w:rsidRPr="00FD721F">
              <w:rPr>
                <w:rFonts w:ascii="Times New Roman" w:hAnsi="Times New Roman" w:cs="Times New Roman"/>
                <w:sz w:val="24"/>
                <w:szCs w:val="24"/>
              </w:rPr>
              <w:t xml:space="preserve">. </w:t>
            </w:r>
            <w:hyperlink r:id="rId7" w:tgtFrame="_blank" w:history="1">
              <w:r w:rsidRPr="00FD721F">
                <w:rPr>
                  <w:rFonts w:ascii="Times New Roman" w:hAnsi="Times New Roman" w:cs="Times New Roman"/>
                  <w:sz w:val="24"/>
                  <w:szCs w:val="24"/>
                </w:rPr>
                <w:t>Lietuvos Respublikos civilinės būklės aktų registravimo įstatymas, 2015-12-03 Nr. XII-2111</w:t>
              </w:r>
            </w:hyperlink>
            <w:r>
              <w:rPr>
                <w:rFonts w:ascii="Times New Roman" w:hAnsi="Times New Roman" w:cs="Times New Roman"/>
                <w:sz w:val="24"/>
                <w:szCs w:val="24"/>
              </w:rPr>
              <w:t>.</w:t>
            </w:r>
          </w:p>
          <w:p w14:paraId="31650550" w14:textId="77777777" w:rsidR="00FD721F" w:rsidRPr="00FD721F" w:rsidRDefault="00FD721F" w:rsidP="00FD721F">
            <w:pPr>
              <w:spacing w:after="0"/>
              <w:jc w:val="both"/>
              <w:rPr>
                <w:rFonts w:ascii="Times New Roman" w:hAnsi="Times New Roman" w:cs="Times New Roman"/>
                <w:sz w:val="24"/>
                <w:szCs w:val="24"/>
              </w:rPr>
            </w:pPr>
          </w:p>
          <w:p w14:paraId="4C8F4265" w14:textId="042D036A" w:rsidR="00FD721F" w:rsidRDefault="00874C31" w:rsidP="00FD721F">
            <w:pPr>
              <w:spacing w:after="0"/>
              <w:jc w:val="both"/>
              <w:rPr>
                <w:rFonts w:ascii="Times New Roman" w:hAnsi="Times New Roman" w:cs="Times New Roman"/>
                <w:sz w:val="24"/>
                <w:szCs w:val="24"/>
              </w:rPr>
            </w:pPr>
            <w:r>
              <w:rPr>
                <w:rFonts w:ascii="Times New Roman" w:hAnsi="Times New Roman" w:cs="Times New Roman"/>
                <w:sz w:val="24"/>
                <w:szCs w:val="24"/>
              </w:rPr>
              <w:t>9</w:t>
            </w:r>
            <w:r w:rsidR="00FD721F" w:rsidRPr="00FD721F">
              <w:rPr>
                <w:rFonts w:ascii="Times New Roman" w:hAnsi="Times New Roman" w:cs="Times New Roman"/>
                <w:sz w:val="24"/>
                <w:szCs w:val="24"/>
              </w:rPr>
              <w:t xml:space="preserve">. </w:t>
            </w:r>
            <w:hyperlink r:id="rId8" w:tgtFrame="_blank" w:history="1">
              <w:r w:rsidR="00FD721F" w:rsidRPr="00FD721F">
                <w:rPr>
                  <w:rFonts w:ascii="Times New Roman" w:hAnsi="Times New Roman" w:cs="Times New Roman"/>
                  <w:sz w:val="24"/>
                  <w:szCs w:val="24"/>
                </w:rPr>
                <w:t>Lietuvos Respublikos teisingumo ministro 2016 m. gruodžio 28 d. įsakymas Nr. 1R-334 „Dėl Civilinės būklės aktų registravimo taisyklių ir Civilinės būklės aktų įrašų ir kitų dokumentų formų patvirtinimo"</w:t>
              </w:r>
            </w:hyperlink>
            <w:r w:rsidR="00FD721F">
              <w:rPr>
                <w:rFonts w:ascii="Times New Roman" w:hAnsi="Times New Roman" w:cs="Times New Roman"/>
                <w:sz w:val="24"/>
                <w:szCs w:val="24"/>
              </w:rPr>
              <w:t>.</w:t>
            </w:r>
          </w:p>
          <w:p w14:paraId="6080C3D9" w14:textId="46E6536B" w:rsidR="00CC1B40" w:rsidRDefault="00CC1B40" w:rsidP="00FD721F">
            <w:pPr>
              <w:spacing w:after="0"/>
              <w:jc w:val="both"/>
              <w:rPr>
                <w:rFonts w:ascii="Times New Roman" w:hAnsi="Times New Roman" w:cs="Times New Roman"/>
                <w:sz w:val="24"/>
                <w:szCs w:val="24"/>
              </w:rPr>
            </w:pPr>
          </w:p>
          <w:p w14:paraId="0D1B05D1" w14:textId="393980D1" w:rsidR="00CC1B40" w:rsidRDefault="00874C31" w:rsidP="00FD721F">
            <w:pPr>
              <w:spacing w:after="0"/>
              <w:jc w:val="both"/>
              <w:rPr>
                <w:rFonts w:ascii="Times New Roman" w:hAnsi="Times New Roman" w:cs="Times New Roman"/>
                <w:sz w:val="24"/>
                <w:szCs w:val="24"/>
              </w:rPr>
            </w:pPr>
            <w:r>
              <w:rPr>
                <w:rFonts w:ascii="Times New Roman" w:hAnsi="Times New Roman" w:cs="Times New Roman"/>
                <w:sz w:val="24"/>
                <w:szCs w:val="24"/>
              </w:rPr>
              <w:t>10</w:t>
            </w:r>
            <w:r w:rsidR="00CC1B40">
              <w:rPr>
                <w:rFonts w:ascii="Times New Roman" w:hAnsi="Times New Roman" w:cs="Times New Roman"/>
                <w:sz w:val="24"/>
                <w:szCs w:val="24"/>
              </w:rPr>
              <w:t>. Lietuvos Respublikos rinkliavų įstatymas, 2000-06-13, Nr. VIII-1725</w:t>
            </w:r>
          </w:p>
          <w:p w14:paraId="4C5D0E9A" w14:textId="29060DD4" w:rsidR="002F28D6" w:rsidRDefault="002F28D6" w:rsidP="00FD721F">
            <w:pPr>
              <w:spacing w:after="0"/>
              <w:jc w:val="both"/>
              <w:rPr>
                <w:rFonts w:ascii="Times New Roman" w:hAnsi="Times New Roman" w:cs="Times New Roman"/>
                <w:sz w:val="24"/>
                <w:szCs w:val="24"/>
              </w:rPr>
            </w:pPr>
          </w:p>
          <w:p w14:paraId="684D365C" w14:textId="1C2C7B0A" w:rsidR="002F28D6" w:rsidRDefault="00874C31" w:rsidP="00FD721F">
            <w:pPr>
              <w:spacing w:after="0"/>
              <w:jc w:val="both"/>
              <w:rPr>
                <w:rFonts w:ascii="Times New Roman" w:hAnsi="Times New Roman" w:cs="Times New Roman"/>
                <w:sz w:val="24"/>
                <w:szCs w:val="24"/>
              </w:rPr>
            </w:pPr>
            <w:r>
              <w:rPr>
                <w:rFonts w:ascii="Times New Roman" w:hAnsi="Times New Roman" w:cs="Times New Roman"/>
                <w:sz w:val="24"/>
                <w:szCs w:val="24"/>
              </w:rPr>
              <w:t>11</w:t>
            </w:r>
            <w:r w:rsidR="002F28D6">
              <w:rPr>
                <w:rFonts w:ascii="Times New Roman" w:hAnsi="Times New Roman" w:cs="Times New Roman"/>
                <w:sz w:val="24"/>
                <w:szCs w:val="24"/>
              </w:rPr>
              <w:t xml:space="preserve">. </w:t>
            </w:r>
            <w:r w:rsidR="002F28D6" w:rsidRPr="002F28D6">
              <w:rPr>
                <w:rFonts w:ascii="Times New Roman" w:hAnsi="Times New Roman" w:cs="Times New Roman"/>
                <w:sz w:val="24"/>
                <w:szCs w:val="24"/>
              </w:rPr>
              <w:t>Lietuvos Respublikos Vyriausybės 2000-12-15 nutarimas Nr. 1458 „Dėl konkrečių valstybės rinkliavos dydžių ir šios rinkliavos mokėjimo ir grąžinimo taisyklių pat</w:t>
            </w:r>
            <w:r w:rsidR="002F28D6">
              <w:rPr>
                <w:rFonts w:ascii="Times New Roman" w:hAnsi="Times New Roman" w:cs="Times New Roman"/>
                <w:sz w:val="24"/>
                <w:szCs w:val="24"/>
              </w:rPr>
              <w:t>virtinimo“.</w:t>
            </w:r>
          </w:p>
          <w:p w14:paraId="19416FB5" w14:textId="5DE32D2A" w:rsidR="00FD721F" w:rsidRPr="00FD721F" w:rsidRDefault="00FD721F" w:rsidP="00FD721F">
            <w:pPr>
              <w:spacing w:after="0"/>
              <w:jc w:val="both"/>
              <w:rPr>
                <w:rFonts w:ascii="Times New Roman" w:hAnsi="Times New Roman" w:cs="Times New Roman"/>
                <w:sz w:val="24"/>
                <w:szCs w:val="24"/>
              </w:rPr>
            </w:pPr>
            <w:r w:rsidRPr="00FD721F">
              <w:rPr>
                <w:rFonts w:ascii="Times New Roman" w:hAnsi="Times New Roman" w:cs="Times New Roman"/>
                <w:sz w:val="24"/>
                <w:szCs w:val="24"/>
              </w:rPr>
              <w:br/>
            </w:r>
            <w:r w:rsidR="00874C31">
              <w:rPr>
                <w:rFonts w:ascii="Times New Roman" w:hAnsi="Times New Roman" w:cs="Times New Roman"/>
                <w:sz w:val="24"/>
                <w:szCs w:val="24"/>
              </w:rPr>
              <w:t>12</w:t>
            </w:r>
            <w:r w:rsidRPr="00FD721F">
              <w:rPr>
                <w:rFonts w:ascii="Times New Roman" w:hAnsi="Times New Roman" w:cs="Times New Roman"/>
                <w:sz w:val="24"/>
                <w:szCs w:val="24"/>
              </w:rPr>
              <w:t xml:space="preserve">. </w:t>
            </w:r>
            <w:hyperlink r:id="rId9" w:tgtFrame="_blank" w:history="1">
              <w:r w:rsidRPr="00FD721F">
                <w:rPr>
                  <w:rFonts w:ascii="Times New Roman" w:hAnsi="Times New Roman" w:cs="Times New Roman"/>
                  <w:sz w:val="24"/>
                  <w:szCs w:val="24"/>
                </w:rPr>
                <w:t>Lietuvos Respublikos asmens duomenų teisinės apsaugos įstatymas, 1996-06-11 Nr. I-1374</w:t>
              </w:r>
            </w:hyperlink>
            <w:r>
              <w:rPr>
                <w:rFonts w:ascii="Times New Roman" w:hAnsi="Times New Roman" w:cs="Times New Roman"/>
                <w:sz w:val="24"/>
                <w:szCs w:val="24"/>
              </w:rPr>
              <w:t>.</w:t>
            </w:r>
          </w:p>
        </w:tc>
      </w:tr>
      <w:tr w:rsidR="00FD721F" w:rsidRPr="00FD721F" w14:paraId="63ABF538"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8E4775"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lastRenderedPageBreak/>
              <w:t>6.</w:t>
            </w:r>
          </w:p>
        </w:tc>
        <w:tc>
          <w:tcPr>
            <w:tcW w:w="1743" w:type="dxa"/>
            <w:tcBorders>
              <w:top w:val="outset" w:sz="6" w:space="0" w:color="auto"/>
              <w:left w:val="outset" w:sz="6" w:space="0" w:color="auto"/>
              <w:bottom w:val="outset" w:sz="6" w:space="0" w:color="auto"/>
              <w:right w:val="outset" w:sz="6" w:space="0" w:color="auto"/>
            </w:tcBorders>
            <w:vAlign w:val="center"/>
            <w:hideMark/>
          </w:tcPr>
          <w:p w14:paraId="08582D0C"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Informacija ir dokumentai, kuriuos turi pateikti asmuo</w:t>
            </w:r>
          </w:p>
        </w:tc>
        <w:tc>
          <w:tcPr>
            <w:tcW w:w="8788" w:type="dxa"/>
            <w:tcBorders>
              <w:top w:val="outset" w:sz="6" w:space="0" w:color="auto"/>
              <w:left w:val="outset" w:sz="6" w:space="0" w:color="auto"/>
              <w:bottom w:val="outset" w:sz="6" w:space="0" w:color="auto"/>
              <w:right w:val="outset" w:sz="6" w:space="0" w:color="auto"/>
            </w:tcBorders>
            <w:vAlign w:val="center"/>
            <w:hideMark/>
          </w:tcPr>
          <w:p w14:paraId="59DA74DA" w14:textId="77777777" w:rsidR="00F64F7A" w:rsidRDefault="00FD721F" w:rsidP="00F64F7A">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sidRPr="00F64F7A">
              <w:rPr>
                <w:rFonts w:ascii="Times New Roman" w:eastAsia="Times New Roman" w:hAnsi="Times New Roman" w:cs="Times New Roman"/>
                <w:sz w:val="24"/>
                <w:szCs w:val="24"/>
                <w:lang w:eastAsia="lt-LT"/>
              </w:rPr>
              <w:t>Prašymas</w:t>
            </w:r>
            <w:r w:rsidR="00F64F7A">
              <w:rPr>
                <w:rFonts w:ascii="Times New Roman" w:eastAsia="Times New Roman" w:hAnsi="Times New Roman" w:cs="Times New Roman"/>
                <w:sz w:val="24"/>
                <w:szCs w:val="24"/>
                <w:lang w:eastAsia="lt-LT"/>
              </w:rPr>
              <w:t>;</w:t>
            </w:r>
          </w:p>
          <w:p w14:paraId="2799A825" w14:textId="77777777" w:rsidR="00F64F7A" w:rsidRDefault="00F64F7A" w:rsidP="00F64F7A">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w:t>
            </w:r>
            <w:r w:rsidR="00FD721F" w:rsidRPr="00F64F7A">
              <w:rPr>
                <w:rFonts w:ascii="Times New Roman" w:eastAsia="Times New Roman" w:hAnsi="Times New Roman" w:cs="Times New Roman"/>
                <w:sz w:val="24"/>
                <w:szCs w:val="24"/>
                <w:lang w:eastAsia="lt-LT"/>
              </w:rPr>
              <w:t>smens tapatybę patvirtinantys dokumentai</w:t>
            </w:r>
            <w:r>
              <w:rPr>
                <w:rFonts w:ascii="Times New Roman" w:eastAsia="Times New Roman" w:hAnsi="Times New Roman" w:cs="Times New Roman"/>
                <w:sz w:val="24"/>
                <w:szCs w:val="24"/>
                <w:lang w:eastAsia="lt-LT"/>
              </w:rPr>
              <w:t>;</w:t>
            </w:r>
          </w:p>
          <w:p w14:paraId="5A619B2B" w14:textId="354E26F3" w:rsidR="001C7D56" w:rsidRDefault="0046083E" w:rsidP="001C7D5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j</w:t>
            </w:r>
            <w:r w:rsidR="00FD721F" w:rsidRPr="00F64F7A">
              <w:rPr>
                <w:rFonts w:ascii="Times New Roman" w:eastAsia="Times New Roman" w:hAnsi="Times New Roman" w:cs="Times New Roman"/>
                <w:sz w:val="24"/>
                <w:szCs w:val="24"/>
                <w:lang w:eastAsia="lt-LT"/>
              </w:rPr>
              <w:t xml:space="preserve">ei </w:t>
            </w:r>
            <w:r w:rsidR="00435A0F" w:rsidRPr="00F64F7A">
              <w:rPr>
                <w:rFonts w:ascii="Times New Roman" w:eastAsia="Times New Roman" w:hAnsi="Times New Roman" w:cs="Times New Roman"/>
                <w:sz w:val="24"/>
                <w:szCs w:val="24"/>
                <w:lang w:eastAsia="lt-LT"/>
              </w:rPr>
              <w:t xml:space="preserve">norintis susituokti asmuo yra išsituokęs arba našlys ir šie </w:t>
            </w:r>
            <w:r w:rsidR="00FD721F" w:rsidRPr="00F64F7A">
              <w:rPr>
                <w:rFonts w:ascii="Times New Roman" w:eastAsia="Times New Roman" w:hAnsi="Times New Roman" w:cs="Times New Roman"/>
                <w:sz w:val="24"/>
                <w:szCs w:val="24"/>
                <w:lang w:eastAsia="lt-LT"/>
              </w:rPr>
              <w:t>duomen</w:t>
            </w:r>
            <w:r w:rsidR="00435A0F" w:rsidRPr="00F64F7A">
              <w:rPr>
                <w:rFonts w:ascii="Times New Roman" w:eastAsia="Times New Roman" w:hAnsi="Times New Roman" w:cs="Times New Roman"/>
                <w:sz w:val="24"/>
                <w:szCs w:val="24"/>
                <w:lang w:eastAsia="lt-LT"/>
              </w:rPr>
              <w:t>ys</w:t>
            </w:r>
            <w:r w:rsidR="00FD721F" w:rsidRPr="00F64F7A">
              <w:rPr>
                <w:rFonts w:ascii="Times New Roman" w:eastAsia="Times New Roman" w:hAnsi="Times New Roman" w:cs="Times New Roman"/>
                <w:sz w:val="24"/>
                <w:szCs w:val="24"/>
                <w:lang w:eastAsia="lt-LT"/>
              </w:rPr>
              <w:t xml:space="preserve"> nėra </w:t>
            </w:r>
            <w:r w:rsidR="00435A0F" w:rsidRPr="00F64F7A">
              <w:rPr>
                <w:rFonts w:ascii="Times New Roman" w:eastAsia="Times New Roman" w:hAnsi="Times New Roman" w:cs="Times New Roman"/>
                <w:sz w:val="24"/>
                <w:szCs w:val="24"/>
                <w:lang w:eastAsia="lt-LT"/>
              </w:rPr>
              <w:t xml:space="preserve">įtraukti į </w:t>
            </w:r>
            <w:r w:rsidR="00FD721F" w:rsidRPr="00F64F7A">
              <w:rPr>
                <w:rFonts w:ascii="Times New Roman" w:eastAsia="Times New Roman" w:hAnsi="Times New Roman" w:cs="Times New Roman"/>
                <w:sz w:val="24"/>
                <w:szCs w:val="24"/>
                <w:lang w:eastAsia="lt-LT"/>
              </w:rPr>
              <w:t>Gyventojų registr</w:t>
            </w:r>
            <w:r w:rsidR="00435A0F" w:rsidRPr="00F64F7A">
              <w:rPr>
                <w:rFonts w:ascii="Times New Roman" w:eastAsia="Times New Roman" w:hAnsi="Times New Roman" w:cs="Times New Roman"/>
                <w:sz w:val="24"/>
                <w:szCs w:val="24"/>
                <w:lang w:eastAsia="lt-LT"/>
              </w:rPr>
              <w:t>ą</w:t>
            </w:r>
            <w:r w:rsidR="00FD721F" w:rsidRPr="00F64F7A">
              <w:rPr>
                <w:rFonts w:ascii="Times New Roman" w:eastAsia="Times New Roman" w:hAnsi="Times New Roman" w:cs="Times New Roman"/>
                <w:sz w:val="24"/>
                <w:szCs w:val="24"/>
                <w:lang w:eastAsia="lt-LT"/>
              </w:rPr>
              <w:t>, būtina pateikti</w:t>
            </w:r>
            <w:r w:rsidR="00435A0F" w:rsidRPr="00F64F7A">
              <w:rPr>
                <w:rFonts w:ascii="Times New Roman" w:eastAsia="Times New Roman" w:hAnsi="Times New Roman" w:cs="Times New Roman"/>
                <w:sz w:val="24"/>
                <w:szCs w:val="24"/>
                <w:lang w:eastAsia="lt-LT"/>
              </w:rPr>
              <w:t xml:space="preserve"> </w:t>
            </w:r>
            <w:r w:rsidR="00FD721F" w:rsidRPr="00F64F7A">
              <w:rPr>
                <w:rFonts w:ascii="Times New Roman" w:eastAsia="Times New Roman" w:hAnsi="Times New Roman" w:cs="Times New Roman"/>
                <w:sz w:val="24"/>
                <w:szCs w:val="24"/>
                <w:lang w:eastAsia="lt-LT"/>
              </w:rPr>
              <w:t>santuokos</w:t>
            </w:r>
            <w:r w:rsidR="00FD721F" w:rsidRPr="00F64F7A">
              <w:rPr>
                <w:rFonts w:ascii="Times New Roman" w:eastAsia="Times New Roman" w:hAnsi="Times New Roman" w:cs="Times New Roman"/>
                <w:i/>
                <w:iCs/>
                <w:sz w:val="24"/>
                <w:szCs w:val="24"/>
                <w:lang w:eastAsia="lt-LT"/>
              </w:rPr>
              <w:t> </w:t>
            </w:r>
            <w:r w:rsidR="00FD721F" w:rsidRPr="00F64F7A">
              <w:rPr>
                <w:rFonts w:ascii="Times New Roman" w:eastAsia="Times New Roman" w:hAnsi="Times New Roman" w:cs="Times New Roman"/>
                <w:sz w:val="24"/>
                <w:szCs w:val="24"/>
                <w:lang w:eastAsia="lt-LT"/>
              </w:rPr>
              <w:t>nutraukimą ar buvusio sutuoktinio mirties faktą patvirtinančius dokumentus</w:t>
            </w:r>
            <w:r w:rsidR="00F64F7A">
              <w:rPr>
                <w:rFonts w:ascii="Times New Roman" w:eastAsia="Times New Roman" w:hAnsi="Times New Roman" w:cs="Times New Roman"/>
                <w:sz w:val="24"/>
                <w:szCs w:val="24"/>
                <w:lang w:eastAsia="lt-LT"/>
              </w:rPr>
              <w:t>;</w:t>
            </w:r>
          </w:p>
          <w:p w14:paraId="3D9BA669" w14:textId="33E30A47" w:rsidR="0046083E" w:rsidRDefault="0046083E" w:rsidP="0046083E">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j</w:t>
            </w:r>
            <w:r w:rsidR="00FD721F" w:rsidRPr="001C7D56">
              <w:rPr>
                <w:rFonts w:ascii="Times New Roman" w:eastAsia="Times New Roman" w:hAnsi="Times New Roman" w:cs="Times New Roman"/>
                <w:sz w:val="24"/>
                <w:szCs w:val="24"/>
                <w:lang w:eastAsia="lt-LT"/>
              </w:rPr>
              <w:t xml:space="preserve">ei norintis susituokti asmuo yra užsienio valstybės pilietis,  </w:t>
            </w:r>
            <w:r w:rsidR="008B73A0" w:rsidRPr="001C7D56">
              <w:rPr>
                <w:rFonts w:ascii="Times New Roman" w:eastAsia="Times New Roman" w:hAnsi="Times New Roman" w:cs="Times New Roman"/>
                <w:sz w:val="24"/>
                <w:szCs w:val="24"/>
                <w:lang w:eastAsia="lt-LT"/>
              </w:rPr>
              <w:t xml:space="preserve">jis </w:t>
            </w:r>
            <w:r w:rsidR="00FD721F" w:rsidRPr="001C7D56">
              <w:rPr>
                <w:rFonts w:ascii="Times New Roman" w:eastAsia="Times New Roman" w:hAnsi="Times New Roman" w:cs="Times New Roman"/>
                <w:sz w:val="24"/>
                <w:szCs w:val="24"/>
                <w:lang w:eastAsia="lt-LT"/>
              </w:rPr>
              <w:t>privalo pateikti savo kilmės  valstybės kompetentingos institucijos išduotą dokumentą, patvirtinantį, kad  santuokai sudaryti  kliūčių nėra. Užsienio valstybės piliečio dokumentai (išskyrus pasą) turi būti legalizuoti ar patvirtinti pažyma (APOSTILLE), jeigu Lietuvos Respublikos tarptautinės sutartys ir Europos Sąjungos teisės aktai nenumato kitaip ir išversti į lietuvių kalbą</w:t>
            </w:r>
            <w:r>
              <w:rPr>
                <w:rFonts w:ascii="Times New Roman" w:eastAsia="Times New Roman" w:hAnsi="Times New Roman" w:cs="Times New Roman"/>
                <w:sz w:val="24"/>
                <w:szCs w:val="24"/>
                <w:lang w:eastAsia="lt-LT"/>
              </w:rPr>
              <w:t>;</w:t>
            </w:r>
          </w:p>
          <w:p w14:paraId="49377F7E" w14:textId="4211396B" w:rsidR="005E28B6" w:rsidRDefault="0046083E" w:rsidP="005E28B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n</w:t>
            </w:r>
            <w:r w:rsidR="008B73A0" w:rsidRPr="0046083E">
              <w:rPr>
                <w:rFonts w:ascii="Times New Roman" w:eastAsia="Times New Roman" w:hAnsi="Times New Roman" w:cs="Times New Roman"/>
                <w:sz w:val="24"/>
                <w:szCs w:val="24"/>
                <w:lang w:eastAsia="lt-LT"/>
              </w:rPr>
              <w:t>e Europos Sąjungos ir ne Europos laisvosios prekybos asociacijos valstybių narių užsienio piliečiai taip pat turi pateikti savo teisėto buvimo Lietuvos Respublikoje dokumentus (leidimą gyventi Lietuvoje ar kt.)</w:t>
            </w:r>
            <w:r w:rsidR="005E28B6">
              <w:rPr>
                <w:rFonts w:ascii="Times New Roman" w:eastAsia="Times New Roman" w:hAnsi="Times New Roman" w:cs="Times New Roman"/>
                <w:sz w:val="24"/>
                <w:szCs w:val="24"/>
                <w:lang w:eastAsia="lt-LT"/>
              </w:rPr>
              <w:t>;</w:t>
            </w:r>
          </w:p>
          <w:p w14:paraId="608183D9" w14:textId="60EB6868" w:rsidR="00FD721F" w:rsidRPr="005E28B6" w:rsidRDefault="005E28B6" w:rsidP="005E28B6">
            <w:pPr>
              <w:pStyle w:val="Sraopastraipa"/>
              <w:numPr>
                <w:ilvl w:val="0"/>
                <w:numId w:val="1"/>
              </w:num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m</w:t>
            </w:r>
            <w:r w:rsidR="00FD721F" w:rsidRPr="005E28B6">
              <w:rPr>
                <w:rFonts w:ascii="Times New Roman" w:eastAsia="Times New Roman" w:hAnsi="Times New Roman" w:cs="Times New Roman"/>
                <w:sz w:val="24"/>
                <w:szCs w:val="24"/>
                <w:lang w:eastAsia="lt-LT"/>
              </w:rPr>
              <w:t>okėjimo pavedimas arba kvitas, patvirtinantis, kad sumokėta valstybės rinkliava.</w:t>
            </w:r>
          </w:p>
        </w:tc>
      </w:tr>
      <w:tr w:rsidR="00FD721F" w:rsidRPr="00FD721F" w14:paraId="37365E8D"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19451D" w14:textId="0168E8A7" w:rsidR="00FD721F" w:rsidRPr="00FD721F" w:rsidRDefault="001F731B" w:rsidP="00663C88">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7</w:t>
            </w:r>
            <w:r w:rsidR="00FD721F" w:rsidRPr="00FD721F">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377D5AF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teikėjas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37F1721D" w14:textId="61982AF9" w:rsidR="00226266" w:rsidRDefault="00FF7D3A" w:rsidP="009029E4">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Teisės ir civilinės metrikacijos skyriaus </w:t>
            </w:r>
            <w:r w:rsidR="009029E4">
              <w:rPr>
                <w:rFonts w:ascii="Times New Roman" w:eastAsia="Times New Roman" w:hAnsi="Times New Roman" w:cs="Times New Roman"/>
                <w:sz w:val="24"/>
                <w:szCs w:val="24"/>
                <w:lang w:eastAsia="lt-LT"/>
              </w:rPr>
              <w:t>vyriausioji specialistė Renata Labutienė</w:t>
            </w:r>
            <w:r>
              <w:rPr>
                <w:rFonts w:ascii="Times New Roman" w:eastAsia="Times New Roman" w:hAnsi="Times New Roman" w:cs="Times New Roman"/>
                <w:sz w:val="24"/>
                <w:szCs w:val="24"/>
                <w:lang w:eastAsia="lt-LT"/>
              </w:rPr>
              <w:t>, tel. (</w:t>
            </w:r>
            <w:r w:rsidR="009D7D92">
              <w:rPr>
                <w:rFonts w:ascii="Times New Roman" w:eastAsia="Times New Roman" w:hAnsi="Times New Roman" w:cs="Times New Roman"/>
                <w:sz w:val="24"/>
                <w:szCs w:val="24"/>
                <w:lang w:eastAsia="lt-LT"/>
              </w:rPr>
              <w:t>0</w:t>
            </w:r>
            <w:r>
              <w:rPr>
                <w:rFonts w:ascii="Times New Roman" w:eastAsia="Times New Roman" w:hAnsi="Times New Roman" w:cs="Times New Roman"/>
                <w:sz w:val="24"/>
                <w:szCs w:val="24"/>
                <w:lang w:eastAsia="lt-LT"/>
              </w:rPr>
              <w:t xml:space="preserve"> 386) 5 2</w:t>
            </w:r>
            <w:r w:rsidR="009029E4">
              <w:rPr>
                <w:rFonts w:ascii="Times New Roman" w:eastAsia="Times New Roman" w:hAnsi="Times New Roman" w:cs="Times New Roman"/>
                <w:sz w:val="24"/>
                <w:szCs w:val="24"/>
                <w:lang w:eastAsia="lt-LT"/>
              </w:rPr>
              <w:t>0 35</w:t>
            </w:r>
            <w:r>
              <w:rPr>
                <w:rFonts w:ascii="Times New Roman" w:eastAsia="Times New Roman" w:hAnsi="Times New Roman" w:cs="Times New Roman"/>
                <w:sz w:val="24"/>
                <w:szCs w:val="24"/>
                <w:lang w:eastAsia="lt-LT"/>
              </w:rPr>
              <w:t>, el. p. </w:t>
            </w:r>
            <w:hyperlink r:id="rId10" w:history="1">
              <w:r w:rsidR="009029E4" w:rsidRPr="00EA11E6">
                <w:rPr>
                  <w:rStyle w:val="Hipersaitas"/>
                  <w:rFonts w:ascii="Times New Roman" w:eastAsia="Times New Roman" w:hAnsi="Times New Roman"/>
                  <w:sz w:val="24"/>
                  <w:szCs w:val="24"/>
                  <w:lang w:eastAsia="lt-LT"/>
                </w:rPr>
                <w:t>r</w:t>
              </w:r>
              <w:r w:rsidR="009029E4" w:rsidRPr="00EA11E6">
                <w:rPr>
                  <w:rStyle w:val="Hipersaitas"/>
                </w:rPr>
                <w:t>enata.labutiene</w:t>
              </w:r>
              <w:r w:rsidR="009029E4" w:rsidRPr="00EA11E6">
                <w:rPr>
                  <w:rStyle w:val="Hipersaitas"/>
                  <w:rFonts w:ascii="Times New Roman" w:eastAsia="Times New Roman" w:hAnsi="Times New Roman"/>
                  <w:sz w:val="24"/>
                  <w:szCs w:val="24"/>
                  <w:lang w:eastAsia="lt-LT"/>
                </w:rPr>
                <w:t>@ignalina.lt</w:t>
              </w:r>
            </w:hyperlink>
            <w:r w:rsidR="00FD721F" w:rsidRPr="00FD721F">
              <w:rPr>
                <w:rFonts w:ascii="Times New Roman" w:eastAsia="Times New Roman" w:hAnsi="Times New Roman" w:cs="Times New Roman"/>
                <w:sz w:val="24"/>
                <w:szCs w:val="24"/>
                <w:lang w:eastAsia="lt-LT"/>
              </w:rPr>
              <w:t> </w:t>
            </w:r>
          </w:p>
          <w:p w14:paraId="5F1802F5" w14:textId="5B2A24CF" w:rsidR="0049336F" w:rsidRPr="00FD721F" w:rsidRDefault="0049336F" w:rsidP="009029E4">
            <w:pPr>
              <w:spacing w:after="100" w:afterAutospacing="1" w:line="240" w:lineRule="auto"/>
              <w:jc w:val="both"/>
              <w:rPr>
                <w:rFonts w:ascii="Times New Roman" w:eastAsia="Times New Roman" w:hAnsi="Times New Roman" w:cs="Times New Roman"/>
                <w:sz w:val="24"/>
                <w:szCs w:val="24"/>
                <w:lang w:eastAsia="lt-LT"/>
              </w:rPr>
            </w:pPr>
          </w:p>
        </w:tc>
      </w:tr>
      <w:tr w:rsidR="00FD721F" w:rsidRPr="00FD721F" w14:paraId="62019316"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D61021" w14:textId="632AD862" w:rsidR="00FD721F" w:rsidRPr="00FD721F" w:rsidRDefault="001F731B" w:rsidP="00663C88">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w:t>
            </w:r>
          </w:p>
        </w:tc>
        <w:tc>
          <w:tcPr>
            <w:tcW w:w="1743" w:type="dxa"/>
            <w:tcBorders>
              <w:top w:val="outset" w:sz="6" w:space="0" w:color="auto"/>
              <w:left w:val="outset" w:sz="6" w:space="0" w:color="auto"/>
              <w:bottom w:val="outset" w:sz="6" w:space="0" w:color="auto"/>
              <w:right w:val="outset" w:sz="6" w:space="0" w:color="auto"/>
            </w:tcBorders>
            <w:vAlign w:val="center"/>
            <w:hideMark/>
          </w:tcPr>
          <w:p w14:paraId="1E3591B7"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vadovas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39F8BB3F" w14:textId="163429C5" w:rsidR="00226266" w:rsidRDefault="00FD721F" w:rsidP="00663C88">
            <w:pPr>
              <w:spacing w:after="100" w:afterAutospacing="1" w:line="240" w:lineRule="auto"/>
              <w:jc w:val="both"/>
              <w:rPr>
                <w:rStyle w:val="Hipersaitas"/>
                <w:rFonts w:ascii="Times New Roman" w:eastAsia="Times New Roman" w:hAnsi="Times New Roman"/>
                <w:sz w:val="24"/>
                <w:szCs w:val="24"/>
                <w:lang w:eastAsia="lt-LT"/>
              </w:rPr>
            </w:pPr>
            <w:r w:rsidRPr="00FD721F">
              <w:rPr>
                <w:rFonts w:ascii="Times New Roman" w:eastAsia="Times New Roman" w:hAnsi="Times New Roman" w:cs="Times New Roman"/>
                <w:sz w:val="24"/>
                <w:szCs w:val="24"/>
                <w:lang w:eastAsia="lt-LT"/>
              </w:rPr>
              <w:t>Teisės ir civilinės metrikacijos skyriaus vedėja Edita Rastenienė, tel. (</w:t>
            </w:r>
            <w:r w:rsidR="009D7D92">
              <w:rPr>
                <w:rFonts w:ascii="Times New Roman" w:eastAsia="Times New Roman" w:hAnsi="Times New Roman" w:cs="Times New Roman"/>
                <w:sz w:val="24"/>
                <w:szCs w:val="24"/>
                <w:lang w:eastAsia="lt-LT"/>
              </w:rPr>
              <w:t>0</w:t>
            </w:r>
            <w:r w:rsidRPr="00FD721F">
              <w:rPr>
                <w:rFonts w:ascii="Times New Roman" w:eastAsia="Times New Roman" w:hAnsi="Times New Roman" w:cs="Times New Roman"/>
                <w:sz w:val="24"/>
                <w:szCs w:val="24"/>
                <w:lang w:eastAsia="lt-LT"/>
              </w:rPr>
              <w:t xml:space="preserve"> 386) 5 29 60, el. p</w:t>
            </w:r>
            <w:r w:rsidR="009029E4">
              <w:rPr>
                <w:rFonts w:ascii="Times New Roman" w:eastAsia="Times New Roman" w:hAnsi="Times New Roman" w:cs="Times New Roman"/>
                <w:sz w:val="24"/>
                <w:szCs w:val="24"/>
                <w:lang w:eastAsia="lt-LT"/>
              </w:rPr>
              <w:t>.</w:t>
            </w:r>
            <w:r w:rsidRPr="00FD721F">
              <w:rPr>
                <w:rFonts w:ascii="Times New Roman" w:eastAsia="Times New Roman" w:hAnsi="Times New Roman" w:cs="Times New Roman"/>
                <w:sz w:val="24"/>
                <w:szCs w:val="24"/>
                <w:lang w:eastAsia="lt-LT"/>
              </w:rPr>
              <w:t> </w:t>
            </w:r>
            <w:hyperlink r:id="rId11" w:history="1">
              <w:r w:rsidR="0049336F" w:rsidRPr="00D32E61">
                <w:rPr>
                  <w:rStyle w:val="Hipersaitas"/>
                  <w:rFonts w:ascii="Times New Roman" w:eastAsia="Times New Roman" w:hAnsi="Times New Roman"/>
                  <w:sz w:val="24"/>
                  <w:szCs w:val="24"/>
                  <w:lang w:eastAsia="lt-LT"/>
                </w:rPr>
                <w:t>edita.rasteniene@ignalina.lt</w:t>
              </w:r>
            </w:hyperlink>
          </w:p>
          <w:p w14:paraId="0823D726" w14:textId="0CF8B352" w:rsidR="0049336F" w:rsidRPr="00FD721F" w:rsidRDefault="0049336F" w:rsidP="00663C88">
            <w:pPr>
              <w:spacing w:after="100" w:afterAutospacing="1" w:line="240" w:lineRule="auto"/>
              <w:jc w:val="both"/>
              <w:rPr>
                <w:rFonts w:ascii="Times New Roman" w:eastAsia="Times New Roman" w:hAnsi="Times New Roman" w:cs="Times New Roman"/>
                <w:sz w:val="24"/>
                <w:szCs w:val="24"/>
                <w:lang w:eastAsia="lt-LT"/>
              </w:rPr>
            </w:pPr>
          </w:p>
        </w:tc>
      </w:tr>
      <w:tr w:rsidR="00FD721F" w:rsidRPr="00FD721F" w14:paraId="2ADE2B19"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49B5D" w14:textId="32E91F14" w:rsidR="00FD721F" w:rsidRPr="00FD721F" w:rsidRDefault="001F731B" w:rsidP="00663C88">
            <w:pPr>
              <w:spacing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w:t>
            </w:r>
            <w:r w:rsidR="00FD721F" w:rsidRPr="00FD721F">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1793FF7"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suteikimo trukmė</w:t>
            </w:r>
          </w:p>
        </w:tc>
        <w:tc>
          <w:tcPr>
            <w:tcW w:w="8788" w:type="dxa"/>
            <w:tcBorders>
              <w:top w:val="outset" w:sz="6" w:space="0" w:color="auto"/>
              <w:left w:val="outset" w:sz="6" w:space="0" w:color="auto"/>
              <w:bottom w:val="outset" w:sz="6" w:space="0" w:color="auto"/>
              <w:right w:val="outset" w:sz="6" w:space="0" w:color="auto"/>
            </w:tcBorders>
            <w:vAlign w:val="center"/>
            <w:hideMark/>
          </w:tcPr>
          <w:p w14:paraId="3DF6DB0A" w14:textId="77777777" w:rsid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 mėnuo</w:t>
            </w:r>
          </w:p>
          <w:p w14:paraId="593D9BF6" w14:textId="77777777" w:rsidR="00206FF5" w:rsidRDefault="00206FF5" w:rsidP="00663C88">
            <w:pPr>
              <w:spacing w:after="100" w:afterAutospacing="1" w:line="240" w:lineRule="auto"/>
              <w:rPr>
                <w:rFonts w:ascii="Times New Roman" w:eastAsia="Times New Roman" w:hAnsi="Times New Roman" w:cs="Times New Roman"/>
                <w:sz w:val="24"/>
                <w:szCs w:val="24"/>
                <w:lang w:eastAsia="lt-LT"/>
              </w:rPr>
            </w:pPr>
          </w:p>
          <w:p w14:paraId="43979FE7" w14:textId="423DD5BD" w:rsidR="00206FF5" w:rsidRPr="00FD721F" w:rsidRDefault="00206FF5" w:rsidP="00663C88">
            <w:pPr>
              <w:spacing w:after="100" w:afterAutospacing="1" w:line="240" w:lineRule="auto"/>
              <w:rPr>
                <w:rFonts w:ascii="Times New Roman" w:eastAsia="Times New Roman" w:hAnsi="Times New Roman" w:cs="Times New Roman"/>
                <w:sz w:val="24"/>
                <w:szCs w:val="24"/>
                <w:lang w:eastAsia="lt-LT"/>
              </w:rPr>
            </w:pPr>
          </w:p>
        </w:tc>
      </w:tr>
      <w:tr w:rsidR="00FD721F" w:rsidRPr="00FD721F" w14:paraId="7D184531"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28312E" w14:textId="7C155618"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w:t>
            </w:r>
            <w:r w:rsidR="001F731B">
              <w:rPr>
                <w:rFonts w:ascii="Times New Roman" w:eastAsia="Times New Roman" w:hAnsi="Times New Roman" w:cs="Times New Roman"/>
                <w:sz w:val="24"/>
                <w:szCs w:val="24"/>
                <w:lang w:eastAsia="lt-LT"/>
              </w:rPr>
              <w:t>0</w:t>
            </w:r>
            <w:r w:rsidRPr="00FD721F">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8F3760C"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Administracinės paslaugos suteikimo kaina (jei paslauga teikiama atlygintinai)</w:t>
            </w:r>
          </w:p>
        </w:tc>
        <w:tc>
          <w:tcPr>
            <w:tcW w:w="8788" w:type="dxa"/>
            <w:tcBorders>
              <w:top w:val="outset" w:sz="6" w:space="0" w:color="auto"/>
              <w:left w:val="outset" w:sz="6" w:space="0" w:color="auto"/>
              <w:bottom w:val="outset" w:sz="6" w:space="0" w:color="auto"/>
              <w:right w:val="outset" w:sz="6" w:space="0" w:color="auto"/>
            </w:tcBorders>
            <w:vAlign w:val="center"/>
            <w:hideMark/>
          </w:tcPr>
          <w:p w14:paraId="4DD93114" w14:textId="77777777" w:rsidR="00CD403F" w:rsidRDefault="00FD721F" w:rsidP="00A903D2">
            <w:pPr>
              <w:jc w:val="both"/>
              <w:rPr>
                <w:rFonts w:ascii="Times New Roman" w:hAnsi="Times New Roman" w:cs="Times New Roman"/>
                <w:b/>
                <w:bCs/>
                <w:color w:val="212529"/>
                <w:sz w:val="24"/>
                <w:szCs w:val="24"/>
              </w:rPr>
            </w:pPr>
            <w:r w:rsidRPr="00C262DD">
              <w:rPr>
                <w:rFonts w:ascii="Times New Roman" w:eastAsia="Times New Roman" w:hAnsi="Times New Roman" w:cs="Times New Roman"/>
                <w:sz w:val="24"/>
                <w:szCs w:val="24"/>
                <w:lang w:eastAsia="lt-LT"/>
              </w:rPr>
              <w:t> </w:t>
            </w:r>
            <w:r w:rsidR="00434FAF" w:rsidRPr="00C262DD">
              <w:rPr>
                <w:rFonts w:ascii="Times New Roman" w:hAnsi="Times New Roman" w:cs="Times New Roman"/>
                <w:b/>
                <w:bCs/>
                <w:color w:val="212529"/>
                <w:sz w:val="24"/>
                <w:szCs w:val="24"/>
              </w:rPr>
              <w:t>Mokėjimo būdai:</w:t>
            </w:r>
          </w:p>
          <w:p w14:paraId="091D63BB" w14:textId="77777777" w:rsidR="00CD403F" w:rsidRPr="00CD403F" w:rsidRDefault="00434FAF" w:rsidP="00A903D2">
            <w:pPr>
              <w:pStyle w:val="Sraopastraipa"/>
              <w:numPr>
                <w:ilvl w:val="0"/>
                <w:numId w:val="3"/>
              </w:numPr>
              <w:jc w:val="both"/>
              <w:rPr>
                <w:rFonts w:ascii="Times New Roman" w:hAnsi="Times New Roman" w:cs="Times New Roman"/>
                <w:b/>
                <w:bCs/>
                <w:color w:val="212529"/>
                <w:sz w:val="24"/>
                <w:szCs w:val="24"/>
              </w:rPr>
            </w:pPr>
            <w:r w:rsidRPr="00CD403F">
              <w:rPr>
                <w:rFonts w:ascii="Times New Roman" w:hAnsi="Times New Roman" w:cs="Times New Roman"/>
                <w:color w:val="212529"/>
                <w:sz w:val="24"/>
                <w:szCs w:val="24"/>
              </w:rPr>
              <w:t xml:space="preserve">Internetu; </w:t>
            </w:r>
          </w:p>
          <w:p w14:paraId="5028ECE8" w14:textId="77777777" w:rsidR="00CD403F" w:rsidRPr="00CD403F" w:rsidRDefault="00CD403F" w:rsidP="00A903D2">
            <w:pPr>
              <w:pStyle w:val="Sraopastraipa"/>
              <w:numPr>
                <w:ilvl w:val="0"/>
                <w:numId w:val="3"/>
              </w:numPr>
              <w:jc w:val="both"/>
              <w:rPr>
                <w:rFonts w:ascii="Times New Roman" w:hAnsi="Times New Roman" w:cs="Times New Roman"/>
                <w:b/>
                <w:bCs/>
                <w:color w:val="212529"/>
                <w:sz w:val="24"/>
                <w:szCs w:val="24"/>
              </w:rPr>
            </w:pPr>
            <w:r>
              <w:rPr>
                <w:rFonts w:ascii="Times New Roman" w:hAnsi="Times New Roman" w:cs="Times New Roman"/>
                <w:color w:val="212529"/>
                <w:sz w:val="24"/>
                <w:szCs w:val="24"/>
              </w:rPr>
              <w:t>b</w:t>
            </w:r>
            <w:r w:rsidR="00434FAF" w:rsidRPr="00CD403F">
              <w:rPr>
                <w:rFonts w:ascii="Times New Roman" w:hAnsi="Times New Roman" w:cs="Times New Roman"/>
                <w:color w:val="212529"/>
                <w:sz w:val="24"/>
                <w:szCs w:val="24"/>
              </w:rPr>
              <w:t>ankų skyriuose;</w:t>
            </w:r>
          </w:p>
          <w:p w14:paraId="5B6A9640" w14:textId="77777777" w:rsidR="00CD403F" w:rsidRPr="00CD403F" w:rsidRDefault="00434FAF" w:rsidP="00A903D2">
            <w:pPr>
              <w:pStyle w:val="Sraopastraipa"/>
              <w:numPr>
                <w:ilvl w:val="0"/>
                <w:numId w:val="3"/>
              </w:numPr>
              <w:jc w:val="both"/>
              <w:rPr>
                <w:rFonts w:ascii="Times New Roman" w:hAnsi="Times New Roman" w:cs="Times New Roman"/>
                <w:b/>
                <w:bCs/>
                <w:color w:val="212529"/>
                <w:sz w:val="24"/>
                <w:szCs w:val="24"/>
              </w:rPr>
            </w:pPr>
            <w:r w:rsidRPr="00CD403F">
              <w:rPr>
                <w:rFonts w:ascii="Times New Roman" w:hAnsi="Times New Roman" w:cs="Times New Roman"/>
                <w:color w:val="212529"/>
                <w:sz w:val="24"/>
                <w:szCs w:val="24"/>
              </w:rPr>
              <w:t xml:space="preserve">AB „Lietuvos paštas" pašto skyriuose; </w:t>
            </w:r>
          </w:p>
          <w:p w14:paraId="18F0C1B9" w14:textId="77777777" w:rsidR="00CD403F" w:rsidRPr="00CD403F" w:rsidRDefault="00CD403F" w:rsidP="00A903D2">
            <w:pPr>
              <w:pStyle w:val="Sraopastraipa"/>
              <w:numPr>
                <w:ilvl w:val="0"/>
                <w:numId w:val="3"/>
              </w:numPr>
              <w:jc w:val="both"/>
              <w:rPr>
                <w:rFonts w:ascii="Times New Roman" w:hAnsi="Times New Roman" w:cs="Times New Roman"/>
                <w:b/>
                <w:bCs/>
                <w:color w:val="212529"/>
                <w:sz w:val="24"/>
                <w:szCs w:val="24"/>
              </w:rPr>
            </w:pPr>
            <w:r>
              <w:rPr>
                <w:rFonts w:ascii="Times New Roman" w:hAnsi="Times New Roman" w:cs="Times New Roman"/>
                <w:color w:val="212529"/>
                <w:sz w:val="24"/>
                <w:szCs w:val="24"/>
              </w:rPr>
              <w:t>i</w:t>
            </w:r>
            <w:r w:rsidR="00434FAF" w:rsidRPr="00CD403F">
              <w:rPr>
                <w:rFonts w:ascii="Times New Roman" w:hAnsi="Times New Roman" w:cs="Times New Roman"/>
                <w:color w:val="212529"/>
                <w:sz w:val="24"/>
                <w:szCs w:val="24"/>
              </w:rPr>
              <w:t>nformacinėse „Maxima“ kasose;</w:t>
            </w:r>
          </w:p>
          <w:p w14:paraId="4DF7555B" w14:textId="44129BD3" w:rsidR="00434FAF" w:rsidRPr="00CD403F" w:rsidRDefault="00434FAF" w:rsidP="00A903D2">
            <w:pPr>
              <w:pStyle w:val="Sraopastraipa"/>
              <w:numPr>
                <w:ilvl w:val="0"/>
                <w:numId w:val="3"/>
              </w:numPr>
              <w:jc w:val="both"/>
              <w:rPr>
                <w:rFonts w:ascii="Times New Roman" w:hAnsi="Times New Roman" w:cs="Times New Roman"/>
                <w:b/>
                <w:bCs/>
                <w:color w:val="212529"/>
                <w:sz w:val="24"/>
                <w:szCs w:val="24"/>
              </w:rPr>
            </w:pPr>
            <w:r w:rsidRPr="00CD403F">
              <w:rPr>
                <w:rFonts w:ascii="Times New Roman" w:hAnsi="Times New Roman" w:cs="Times New Roman"/>
                <w:color w:val="212529"/>
                <w:sz w:val="24"/>
                <w:szCs w:val="24"/>
              </w:rPr>
              <w:t>UAB „Perlo paslaugos" terminaluose.</w:t>
            </w:r>
          </w:p>
          <w:p w14:paraId="249274E7" w14:textId="77777777" w:rsidR="00434FAF" w:rsidRPr="00C262DD" w:rsidRDefault="00434FAF" w:rsidP="00A903D2">
            <w:pPr>
              <w:jc w:val="both"/>
              <w:rPr>
                <w:rFonts w:ascii="Times New Roman" w:hAnsi="Times New Roman" w:cs="Times New Roman"/>
                <w:b/>
                <w:color w:val="212529"/>
                <w:sz w:val="24"/>
                <w:szCs w:val="24"/>
              </w:rPr>
            </w:pPr>
            <w:r w:rsidRPr="00C262DD">
              <w:rPr>
                <w:rFonts w:ascii="Times New Roman" w:hAnsi="Times New Roman" w:cs="Times New Roman"/>
                <w:b/>
                <w:color w:val="212529"/>
                <w:sz w:val="24"/>
                <w:szCs w:val="24"/>
              </w:rPr>
              <w:t>Įmokos kvite privalu nurodyti duomenis asmens, kurio vardu pateiktas prašymas, o ne giminaičio ir (ar) kito asmens duomenis.</w:t>
            </w:r>
          </w:p>
          <w:p w14:paraId="219B8A87" w14:textId="77777777" w:rsidR="00434FAF" w:rsidRPr="00C262DD" w:rsidRDefault="00434FAF" w:rsidP="00A903D2">
            <w:pPr>
              <w:jc w:val="both"/>
              <w:rPr>
                <w:rFonts w:ascii="Times New Roman" w:hAnsi="Times New Roman" w:cs="Times New Roman"/>
                <w:bCs/>
                <w:color w:val="212529"/>
                <w:sz w:val="24"/>
                <w:szCs w:val="24"/>
              </w:rPr>
            </w:pPr>
            <w:r w:rsidRPr="00C262DD">
              <w:rPr>
                <w:rFonts w:ascii="Times New Roman" w:hAnsi="Times New Roman" w:cs="Times New Roman"/>
                <w:b/>
                <w:color w:val="212529"/>
                <w:sz w:val="24"/>
                <w:szCs w:val="24"/>
              </w:rPr>
              <w:t xml:space="preserve">Gavėjas: </w:t>
            </w:r>
            <w:r w:rsidRPr="00C262DD">
              <w:rPr>
                <w:rFonts w:ascii="Times New Roman" w:hAnsi="Times New Roman" w:cs="Times New Roman"/>
                <w:bCs/>
                <w:color w:val="212529"/>
                <w:sz w:val="24"/>
                <w:szCs w:val="24"/>
              </w:rPr>
              <w:t>Valstybinė mokesčių inspekcija prie LR FM</w:t>
            </w:r>
          </w:p>
          <w:p w14:paraId="671E10E4" w14:textId="77777777" w:rsidR="00434FAF" w:rsidRPr="00C262DD" w:rsidRDefault="00434FAF" w:rsidP="00A903D2">
            <w:pPr>
              <w:jc w:val="both"/>
              <w:rPr>
                <w:rFonts w:ascii="Times New Roman" w:hAnsi="Times New Roman" w:cs="Times New Roman"/>
                <w:bCs/>
                <w:color w:val="212529"/>
                <w:sz w:val="24"/>
                <w:szCs w:val="24"/>
              </w:rPr>
            </w:pPr>
            <w:r w:rsidRPr="00C262DD">
              <w:rPr>
                <w:rFonts w:ascii="Times New Roman" w:hAnsi="Times New Roman" w:cs="Times New Roman"/>
                <w:b/>
                <w:color w:val="212529"/>
                <w:sz w:val="24"/>
                <w:szCs w:val="24"/>
              </w:rPr>
              <w:t>Įmokos kodas:</w:t>
            </w:r>
            <w:r w:rsidRPr="00C262DD">
              <w:rPr>
                <w:rFonts w:ascii="Times New Roman" w:hAnsi="Times New Roman" w:cs="Times New Roman"/>
                <w:bCs/>
                <w:color w:val="212529"/>
                <w:sz w:val="24"/>
                <w:szCs w:val="24"/>
              </w:rPr>
              <w:t xml:space="preserve"> 52845</w:t>
            </w:r>
          </w:p>
          <w:p w14:paraId="077AEF58" w14:textId="09DD668C" w:rsidR="00434FAF" w:rsidRPr="00C262DD" w:rsidRDefault="00434FAF" w:rsidP="00A903D2">
            <w:pPr>
              <w:jc w:val="both"/>
              <w:rPr>
                <w:rFonts w:ascii="Times New Roman" w:eastAsia="Times New Roman" w:hAnsi="Times New Roman" w:cs="Times New Roman"/>
                <w:sz w:val="24"/>
                <w:szCs w:val="24"/>
                <w:lang w:eastAsia="lt-LT"/>
              </w:rPr>
            </w:pPr>
            <w:r w:rsidRPr="00C262DD">
              <w:rPr>
                <w:rFonts w:ascii="Times New Roman" w:hAnsi="Times New Roman" w:cs="Times New Roman"/>
                <w:b/>
                <w:color w:val="212529"/>
                <w:sz w:val="24"/>
                <w:szCs w:val="24"/>
              </w:rPr>
              <w:t xml:space="preserve">Įmokos suma: </w:t>
            </w:r>
            <w:r w:rsidR="00F2090C" w:rsidRPr="00C262DD">
              <w:rPr>
                <w:rFonts w:ascii="Times New Roman" w:hAnsi="Times New Roman" w:cs="Times New Roman"/>
                <w:b/>
                <w:color w:val="212529"/>
                <w:sz w:val="24"/>
                <w:szCs w:val="24"/>
                <w:u w:val="single"/>
              </w:rPr>
              <w:t>3</w:t>
            </w:r>
            <w:r w:rsidRPr="00C262DD">
              <w:rPr>
                <w:rFonts w:ascii="Times New Roman" w:eastAsia="Times New Roman" w:hAnsi="Times New Roman" w:cs="Times New Roman"/>
                <w:b/>
                <w:sz w:val="24"/>
                <w:szCs w:val="24"/>
                <w:u w:val="single"/>
                <w:lang w:eastAsia="lt-LT"/>
              </w:rPr>
              <w:t>0 eurų</w:t>
            </w:r>
            <w:r w:rsidRPr="00C262DD">
              <w:rPr>
                <w:rFonts w:ascii="Times New Roman" w:eastAsia="Times New Roman" w:hAnsi="Times New Roman" w:cs="Times New Roman"/>
                <w:sz w:val="24"/>
                <w:szCs w:val="24"/>
                <w:lang w:eastAsia="lt-LT"/>
              </w:rPr>
              <w:t xml:space="preserve"> </w:t>
            </w:r>
            <w:r w:rsidR="00F2090C" w:rsidRPr="00C262DD">
              <w:rPr>
                <w:rFonts w:ascii="Times New Roman" w:eastAsia="Times New Roman" w:hAnsi="Times New Roman" w:cs="Times New Roman"/>
                <w:sz w:val="24"/>
                <w:szCs w:val="24"/>
                <w:lang w:eastAsia="lt-LT"/>
              </w:rPr>
              <w:t xml:space="preserve">(kai santuoka registruojama Teisės ir civilinės metrikacijos skyriuje) </w:t>
            </w:r>
            <w:r w:rsidRPr="00C262DD">
              <w:rPr>
                <w:rFonts w:ascii="Times New Roman" w:eastAsia="Times New Roman" w:hAnsi="Times New Roman" w:cs="Times New Roman"/>
                <w:sz w:val="24"/>
                <w:szCs w:val="24"/>
                <w:lang w:eastAsia="lt-LT"/>
              </w:rPr>
              <w:t xml:space="preserve">ir </w:t>
            </w:r>
            <w:r w:rsidRPr="00C262DD">
              <w:rPr>
                <w:rFonts w:ascii="Times New Roman" w:eastAsia="Times New Roman" w:hAnsi="Times New Roman" w:cs="Times New Roman"/>
                <w:b/>
                <w:bCs/>
                <w:sz w:val="24"/>
                <w:szCs w:val="24"/>
                <w:lang w:eastAsia="lt-LT"/>
              </w:rPr>
              <w:t>6,20 euro</w:t>
            </w:r>
            <w:r w:rsidRPr="00C262DD">
              <w:rPr>
                <w:rFonts w:ascii="Times New Roman" w:eastAsia="Times New Roman" w:hAnsi="Times New Roman" w:cs="Times New Roman"/>
                <w:sz w:val="24"/>
                <w:szCs w:val="24"/>
                <w:lang w:eastAsia="lt-LT"/>
              </w:rPr>
              <w:t xml:space="preserve">, jei imamas </w:t>
            </w:r>
            <w:r w:rsidR="00F2090C" w:rsidRPr="00C262DD">
              <w:rPr>
                <w:rFonts w:ascii="Times New Roman" w:eastAsia="Times New Roman" w:hAnsi="Times New Roman" w:cs="Times New Roman"/>
                <w:sz w:val="24"/>
                <w:szCs w:val="24"/>
                <w:lang w:eastAsia="lt-LT"/>
              </w:rPr>
              <w:t>santuokos sudarymo</w:t>
            </w:r>
            <w:r w:rsidRPr="00C262DD">
              <w:rPr>
                <w:rFonts w:ascii="Times New Roman" w:eastAsia="Times New Roman" w:hAnsi="Times New Roman" w:cs="Times New Roman"/>
                <w:sz w:val="24"/>
                <w:szCs w:val="24"/>
                <w:lang w:eastAsia="lt-LT"/>
              </w:rPr>
              <w:t xml:space="preserve"> įrašo išrašas</w:t>
            </w:r>
            <w:r w:rsidR="00F2090C" w:rsidRPr="00C262DD">
              <w:rPr>
                <w:rFonts w:ascii="Times New Roman" w:eastAsia="Times New Roman" w:hAnsi="Times New Roman" w:cs="Times New Roman"/>
                <w:sz w:val="24"/>
                <w:szCs w:val="24"/>
                <w:lang w:eastAsia="lt-LT"/>
              </w:rPr>
              <w:t>;</w:t>
            </w:r>
          </w:p>
          <w:p w14:paraId="4FC0BE53" w14:textId="2F99B202" w:rsidR="00F2090C" w:rsidRPr="00C262DD" w:rsidRDefault="00F2090C" w:rsidP="00A903D2">
            <w:pPr>
              <w:jc w:val="both"/>
              <w:rPr>
                <w:rFonts w:ascii="Times New Roman" w:hAnsi="Times New Roman" w:cs="Times New Roman"/>
                <w:b/>
                <w:color w:val="212529"/>
                <w:sz w:val="24"/>
                <w:szCs w:val="24"/>
              </w:rPr>
            </w:pPr>
            <w:r w:rsidRPr="00C262DD">
              <w:rPr>
                <w:rFonts w:ascii="Times New Roman" w:hAnsi="Times New Roman" w:cs="Times New Roman"/>
                <w:b/>
                <w:color w:val="212529"/>
                <w:sz w:val="24"/>
                <w:szCs w:val="24"/>
              </w:rPr>
              <w:t xml:space="preserve">                        </w:t>
            </w:r>
            <w:r w:rsidRPr="00C262DD">
              <w:rPr>
                <w:rFonts w:ascii="Times New Roman" w:hAnsi="Times New Roman" w:cs="Times New Roman"/>
                <w:b/>
                <w:color w:val="212529"/>
                <w:sz w:val="24"/>
                <w:szCs w:val="24"/>
                <w:u w:val="single"/>
              </w:rPr>
              <w:t>70 eurų</w:t>
            </w:r>
            <w:r w:rsidRPr="00C262DD">
              <w:rPr>
                <w:rFonts w:ascii="Times New Roman" w:hAnsi="Times New Roman" w:cs="Times New Roman"/>
                <w:b/>
                <w:color w:val="212529"/>
                <w:sz w:val="24"/>
                <w:szCs w:val="24"/>
              </w:rPr>
              <w:t xml:space="preserve"> </w:t>
            </w:r>
            <w:r w:rsidRPr="00C262DD">
              <w:rPr>
                <w:rFonts w:ascii="Times New Roman" w:eastAsia="Times New Roman" w:hAnsi="Times New Roman" w:cs="Times New Roman"/>
                <w:sz w:val="24"/>
                <w:szCs w:val="24"/>
                <w:lang w:eastAsia="lt-LT"/>
              </w:rPr>
              <w:t>(kai santuoka registruojama norinčiųjų susituokti pasirinktoje vietoje)</w:t>
            </w:r>
            <w:r w:rsidRPr="00C262DD">
              <w:rPr>
                <w:rFonts w:ascii="Times New Roman" w:hAnsi="Times New Roman" w:cs="Times New Roman"/>
                <w:b/>
                <w:color w:val="212529"/>
                <w:sz w:val="24"/>
                <w:szCs w:val="24"/>
              </w:rPr>
              <w:t xml:space="preserve"> </w:t>
            </w:r>
            <w:r w:rsidRPr="00C262DD">
              <w:rPr>
                <w:rFonts w:ascii="Times New Roman" w:hAnsi="Times New Roman" w:cs="Times New Roman"/>
                <w:bCs/>
                <w:color w:val="212529"/>
                <w:sz w:val="24"/>
                <w:szCs w:val="24"/>
              </w:rPr>
              <w:t>ir</w:t>
            </w:r>
            <w:r w:rsidRPr="00C262DD">
              <w:rPr>
                <w:rFonts w:ascii="Times New Roman" w:hAnsi="Times New Roman" w:cs="Times New Roman"/>
                <w:b/>
                <w:color w:val="212529"/>
                <w:sz w:val="24"/>
                <w:szCs w:val="24"/>
              </w:rPr>
              <w:t xml:space="preserve"> </w:t>
            </w:r>
            <w:r w:rsidRPr="00C262DD">
              <w:rPr>
                <w:rFonts w:ascii="Times New Roman" w:eastAsia="Times New Roman" w:hAnsi="Times New Roman" w:cs="Times New Roman"/>
                <w:b/>
                <w:bCs/>
                <w:sz w:val="24"/>
                <w:szCs w:val="24"/>
                <w:lang w:eastAsia="lt-LT"/>
              </w:rPr>
              <w:t>6,20 euro</w:t>
            </w:r>
            <w:r w:rsidRPr="00C262DD">
              <w:rPr>
                <w:rFonts w:ascii="Times New Roman" w:eastAsia="Times New Roman" w:hAnsi="Times New Roman" w:cs="Times New Roman"/>
                <w:sz w:val="24"/>
                <w:szCs w:val="24"/>
                <w:lang w:eastAsia="lt-LT"/>
              </w:rPr>
              <w:t>, jei imamas santuokos sudarymo įrašo išrašas.</w:t>
            </w:r>
          </w:p>
          <w:p w14:paraId="123CC7C2" w14:textId="77777777" w:rsidR="00434FAF" w:rsidRPr="00C262DD" w:rsidRDefault="00434FAF" w:rsidP="00A903D2">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AB Swedbank - LT247300010112394300;</w:t>
            </w:r>
          </w:p>
          <w:p w14:paraId="40C80736" w14:textId="77777777" w:rsidR="00434FAF" w:rsidRPr="00C262DD" w:rsidRDefault="00434FAF" w:rsidP="00A903D2">
            <w:pPr>
              <w:pStyle w:val="prastasiniatinklio"/>
              <w:shd w:val="clear" w:color="auto" w:fill="FFFFFF"/>
              <w:spacing w:before="0" w:beforeAutospacing="0" w:after="0" w:afterAutospacing="0"/>
              <w:jc w:val="both"/>
              <w:textAlignment w:val="baseline"/>
              <w:rPr>
                <w:color w:val="000000"/>
                <w:bdr w:val="none" w:sz="0" w:space="0" w:color="auto" w:frame="1"/>
              </w:rPr>
            </w:pPr>
            <w:proofErr w:type="spellStart"/>
            <w:r w:rsidRPr="00C262DD">
              <w:rPr>
                <w:color w:val="000000"/>
                <w:bdr w:val="none" w:sz="0" w:space="0" w:color="auto" w:frame="1"/>
              </w:rPr>
              <w:t>Luminor</w:t>
            </w:r>
            <w:proofErr w:type="spellEnd"/>
            <w:r w:rsidRPr="00C262DD">
              <w:rPr>
                <w:color w:val="000000"/>
                <w:bdr w:val="none" w:sz="0" w:space="0" w:color="auto" w:frame="1"/>
              </w:rPr>
              <w:t xml:space="preserve"> Bank AB – LT74 4010 0510 0132 4763;</w:t>
            </w:r>
          </w:p>
          <w:p w14:paraId="54C98320" w14:textId="77777777" w:rsidR="00434FAF" w:rsidRPr="00C262DD" w:rsidRDefault="00434FAF" w:rsidP="00A903D2">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AB SEB bankas – LT05 7044 0600 0788 7175;</w:t>
            </w:r>
          </w:p>
          <w:p w14:paraId="51B83AAA" w14:textId="77777777" w:rsidR="00434FAF" w:rsidRPr="00C262DD" w:rsidRDefault="00434FAF" w:rsidP="00A903D2">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 xml:space="preserve">AB </w:t>
            </w:r>
            <w:proofErr w:type="spellStart"/>
            <w:r w:rsidRPr="00C262DD">
              <w:rPr>
                <w:color w:val="000000"/>
                <w:bdr w:val="none" w:sz="0" w:space="0" w:color="auto" w:frame="1"/>
              </w:rPr>
              <w:t>Artea</w:t>
            </w:r>
            <w:proofErr w:type="spellEnd"/>
            <w:r w:rsidRPr="00C262DD">
              <w:rPr>
                <w:color w:val="000000"/>
                <w:bdr w:val="none" w:sz="0" w:space="0" w:color="auto" w:frame="1"/>
              </w:rPr>
              <w:t xml:space="preserve"> bankas – LT32 7180 0000 0014 1038;</w:t>
            </w:r>
          </w:p>
          <w:p w14:paraId="23AF7602" w14:textId="77777777" w:rsidR="00434FAF" w:rsidRPr="00C262DD" w:rsidRDefault="00434FAF" w:rsidP="00A903D2">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Danske Bank A/S LT filialas – LT74 7400 0000 0872 3870;</w:t>
            </w:r>
          </w:p>
          <w:p w14:paraId="1D4EF3EF" w14:textId="77777777" w:rsidR="00434FAF" w:rsidRPr="00C262DD" w:rsidRDefault="00434FAF" w:rsidP="00A903D2">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Nordea Bank AB LT skyrius – LT12 2140 0300 0268 0220;</w:t>
            </w:r>
          </w:p>
          <w:p w14:paraId="78F0DD0E" w14:textId="77777777" w:rsidR="00434FAF" w:rsidRPr="00C262DD" w:rsidRDefault="00434FAF" w:rsidP="00A903D2">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UAB „Urbo bankas“ – LT42 7230 0000 0012 0025;</w:t>
            </w:r>
          </w:p>
          <w:p w14:paraId="4B5D5BFE" w14:textId="77777777" w:rsidR="00434FAF" w:rsidRPr="00C262DD" w:rsidRDefault="00434FAF" w:rsidP="00A903D2">
            <w:pPr>
              <w:pStyle w:val="prastasiniatinklio"/>
              <w:shd w:val="clear" w:color="auto" w:fill="FFFFFF"/>
              <w:spacing w:before="0" w:beforeAutospacing="0" w:after="0" w:afterAutospacing="0"/>
              <w:jc w:val="both"/>
              <w:textAlignment w:val="baseline"/>
              <w:rPr>
                <w:color w:val="000000"/>
                <w:bdr w:val="none" w:sz="0" w:space="0" w:color="auto" w:frame="1"/>
              </w:rPr>
            </w:pPr>
            <w:r w:rsidRPr="00C262DD">
              <w:rPr>
                <w:color w:val="000000"/>
                <w:bdr w:val="none" w:sz="0" w:space="0" w:color="auto" w:frame="1"/>
              </w:rPr>
              <w:t>AS „Citadele bankas“ Lietuvos filialas – LT78 7290 0000 0013 0151</w:t>
            </w:r>
          </w:p>
          <w:p w14:paraId="5F4BE18A" w14:textId="579F0D7E" w:rsidR="00FD721F" w:rsidRPr="00C262DD" w:rsidRDefault="00FD721F" w:rsidP="00663C88">
            <w:pPr>
              <w:spacing w:after="100" w:afterAutospacing="1" w:line="240" w:lineRule="auto"/>
              <w:rPr>
                <w:rFonts w:ascii="Times New Roman" w:eastAsia="Times New Roman" w:hAnsi="Times New Roman" w:cs="Times New Roman"/>
                <w:sz w:val="24"/>
                <w:szCs w:val="24"/>
                <w:highlight w:val="yellow"/>
                <w:lang w:eastAsia="lt-LT"/>
              </w:rPr>
            </w:pPr>
            <w:r w:rsidRPr="00C262DD">
              <w:rPr>
                <w:rFonts w:ascii="Times New Roman" w:eastAsia="Times New Roman" w:hAnsi="Times New Roman" w:cs="Times New Roman"/>
                <w:sz w:val="24"/>
                <w:szCs w:val="24"/>
                <w:lang w:eastAsia="lt-LT"/>
              </w:rPr>
              <w:t> </w:t>
            </w:r>
          </w:p>
        </w:tc>
      </w:tr>
      <w:tr w:rsidR="00FD721F" w:rsidRPr="00FD721F" w14:paraId="7637C471"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2375BE" w14:textId="3E4DCA2C"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w:t>
            </w:r>
            <w:r w:rsidR="001F731B">
              <w:rPr>
                <w:rFonts w:ascii="Times New Roman" w:eastAsia="Times New Roman" w:hAnsi="Times New Roman" w:cs="Times New Roman"/>
                <w:sz w:val="24"/>
                <w:szCs w:val="24"/>
                <w:lang w:eastAsia="lt-LT"/>
              </w:rPr>
              <w:t>1</w:t>
            </w:r>
            <w:r w:rsidRPr="00FD721F">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1668C721"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Prašymo forma, pildymo pavyzdys ir prašymo turinys</w:t>
            </w:r>
          </w:p>
        </w:tc>
        <w:tc>
          <w:tcPr>
            <w:tcW w:w="8788" w:type="dxa"/>
            <w:tcBorders>
              <w:top w:val="outset" w:sz="6" w:space="0" w:color="auto"/>
              <w:left w:val="outset" w:sz="6" w:space="0" w:color="auto"/>
              <w:bottom w:val="outset" w:sz="6" w:space="0" w:color="auto"/>
              <w:right w:val="outset" w:sz="6" w:space="0" w:color="auto"/>
            </w:tcBorders>
            <w:vAlign w:val="center"/>
            <w:hideMark/>
          </w:tcPr>
          <w:p w14:paraId="4CABECF1" w14:textId="77777777" w:rsidR="00FD721F" w:rsidRPr="00FD721F" w:rsidRDefault="00FD721F" w:rsidP="00FD721F">
            <w:pPr>
              <w:rPr>
                <w:rFonts w:ascii="Times New Roman" w:hAnsi="Times New Roman" w:cs="Times New Roman"/>
                <w:sz w:val="24"/>
                <w:szCs w:val="24"/>
              </w:rPr>
            </w:pPr>
            <w:r w:rsidRPr="00FD721F">
              <w:rPr>
                <w:rFonts w:ascii="Times New Roman" w:hAnsi="Times New Roman" w:cs="Times New Roman"/>
                <w:sz w:val="24"/>
                <w:szCs w:val="24"/>
              </w:rPr>
              <w:t>Prašymo forma pridedama</w:t>
            </w:r>
          </w:p>
          <w:p w14:paraId="7AADBCF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p>
        </w:tc>
      </w:tr>
      <w:tr w:rsidR="00FD721F" w:rsidRPr="00FD721F" w14:paraId="79E0F6E6"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4782C8B" w14:textId="64F5A34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w:t>
            </w:r>
            <w:r w:rsidR="001F731B">
              <w:rPr>
                <w:rFonts w:ascii="Times New Roman" w:eastAsia="Times New Roman" w:hAnsi="Times New Roman" w:cs="Times New Roman"/>
                <w:sz w:val="24"/>
                <w:szCs w:val="24"/>
                <w:lang w:eastAsia="lt-LT"/>
              </w:rPr>
              <w:t>2</w:t>
            </w:r>
            <w:r w:rsidRPr="00FD721F">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151B653"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Informacinės ir ryšių technologijos, naudojamos teikiant administracinę paslaugą</w:t>
            </w:r>
          </w:p>
        </w:tc>
        <w:tc>
          <w:tcPr>
            <w:tcW w:w="8788" w:type="dxa"/>
            <w:tcBorders>
              <w:top w:val="outset" w:sz="6" w:space="0" w:color="auto"/>
              <w:left w:val="outset" w:sz="6" w:space="0" w:color="auto"/>
              <w:bottom w:val="outset" w:sz="6" w:space="0" w:color="auto"/>
              <w:right w:val="outset" w:sz="6" w:space="0" w:color="auto"/>
            </w:tcBorders>
            <w:vAlign w:val="center"/>
            <w:hideMark/>
          </w:tcPr>
          <w:p w14:paraId="56CC6239" w14:textId="12F4D00F" w:rsidR="00FD721F" w:rsidRPr="00FD721F" w:rsidRDefault="00FD721F" w:rsidP="00663C88">
            <w:pPr>
              <w:spacing w:after="100" w:afterAutospacing="1" w:line="240" w:lineRule="auto"/>
              <w:jc w:val="both"/>
              <w:rPr>
                <w:rFonts w:ascii="Times New Roman" w:eastAsia="Times New Roman" w:hAnsi="Times New Roman" w:cs="Times New Roman"/>
                <w:sz w:val="24"/>
                <w:szCs w:val="24"/>
                <w:lang w:eastAsia="lt-LT"/>
              </w:rPr>
            </w:pPr>
            <w:r w:rsidRPr="00FD721F">
              <w:rPr>
                <w:rFonts w:ascii="Times New Roman" w:hAnsi="Times New Roman" w:cs="Times New Roman"/>
                <w:color w:val="212529"/>
                <w:sz w:val="24"/>
                <w:szCs w:val="24"/>
              </w:rPr>
              <w:t xml:space="preserve">Pareiškėjas gali užpildyti elektroninę paslaugos užsakymo formą </w:t>
            </w:r>
            <w:r w:rsidRPr="00FD721F">
              <w:rPr>
                <w:rFonts w:ascii="Times New Roman" w:hAnsi="Times New Roman" w:cs="Times New Roman"/>
                <w:color w:val="0070C0"/>
                <w:sz w:val="24"/>
                <w:szCs w:val="24"/>
              </w:rPr>
              <w:t xml:space="preserve"> </w:t>
            </w:r>
            <w:r w:rsidRPr="00FD721F">
              <w:rPr>
                <w:rFonts w:ascii="Times New Roman" w:hAnsi="Times New Roman" w:cs="Times New Roman"/>
                <w:iCs/>
                <w:sz w:val="24"/>
                <w:szCs w:val="24"/>
              </w:rPr>
              <w:t>(</w:t>
            </w:r>
            <w:hyperlink r:id="rId12" w:tgtFrame="_blank" w:tooltip="https://www.registrucentras.lt/savitarna" w:history="1">
              <w:r w:rsidR="00B92046">
                <w:rPr>
                  <w:rStyle w:val="Hipersaitas"/>
                  <w:rFonts w:ascii="Times New Roman" w:hAnsi="Times New Roman"/>
                  <w:sz w:val="24"/>
                  <w:szCs w:val="24"/>
                  <w:bdr w:val="none" w:sz="0" w:space="0" w:color="auto" w:frame="1"/>
                </w:rPr>
                <w:t>https://www.registrucentras.lt/savitarna</w:t>
              </w:r>
            </w:hyperlink>
            <w:r w:rsidRPr="00FD721F">
              <w:rPr>
                <w:rFonts w:ascii="Times New Roman" w:hAnsi="Times New Roman" w:cs="Times New Roman"/>
                <w:iCs/>
                <w:sz w:val="24"/>
                <w:szCs w:val="24"/>
              </w:rPr>
              <w:t>)</w:t>
            </w:r>
          </w:p>
        </w:tc>
      </w:tr>
      <w:tr w:rsidR="00FD721F" w:rsidRPr="00FD721F" w14:paraId="28F96B18" w14:textId="77777777" w:rsidTr="00B44C04">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FFC429" w14:textId="2C60C62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1</w:t>
            </w:r>
            <w:r w:rsidR="001F731B">
              <w:rPr>
                <w:rFonts w:ascii="Times New Roman" w:eastAsia="Times New Roman" w:hAnsi="Times New Roman" w:cs="Times New Roman"/>
                <w:sz w:val="24"/>
                <w:szCs w:val="24"/>
                <w:lang w:eastAsia="lt-LT"/>
              </w:rPr>
              <w:t>3</w:t>
            </w:r>
            <w:r w:rsidRPr="00FD721F">
              <w:rPr>
                <w:rFonts w:ascii="Times New Roman" w:eastAsia="Times New Roman" w:hAnsi="Times New Roman" w:cs="Times New Roman"/>
                <w:sz w:val="24"/>
                <w:szCs w:val="24"/>
                <w:lang w:eastAsia="lt-LT"/>
              </w:rPr>
              <w:t>.</w:t>
            </w:r>
          </w:p>
        </w:tc>
        <w:tc>
          <w:tcPr>
            <w:tcW w:w="1743" w:type="dxa"/>
            <w:tcBorders>
              <w:top w:val="outset" w:sz="6" w:space="0" w:color="auto"/>
              <w:left w:val="outset" w:sz="6" w:space="0" w:color="auto"/>
              <w:bottom w:val="outset" w:sz="6" w:space="0" w:color="auto"/>
              <w:right w:val="outset" w:sz="6" w:space="0" w:color="auto"/>
            </w:tcBorders>
            <w:vAlign w:val="center"/>
            <w:hideMark/>
          </w:tcPr>
          <w:p w14:paraId="2615142A" w14:textId="77777777" w:rsidR="00FD721F" w:rsidRPr="00FD721F" w:rsidRDefault="00FD721F" w:rsidP="00663C88">
            <w:pPr>
              <w:spacing w:after="100" w:afterAutospacing="1" w:line="240" w:lineRule="auto"/>
              <w:rPr>
                <w:rFonts w:ascii="Times New Roman" w:eastAsia="Times New Roman" w:hAnsi="Times New Roman" w:cs="Times New Roman"/>
                <w:sz w:val="24"/>
                <w:szCs w:val="24"/>
                <w:lang w:eastAsia="lt-LT"/>
              </w:rPr>
            </w:pPr>
            <w:r w:rsidRPr="00FD721F">
              <w:rPr>
                <w:rFonts w:ascii="Times New Roman" w:eastAsia="Times New Roman" w:hAnsi="Times New Roman" w:cs="Times New Roman"/>
                <w:sz w:val="24"/>
                <w:szCs w:val="24"/>
                <w:lang w:eastAsia="lt-LT"/>
              </w:rPr>
              <w:t>Administracinių paslaugų teikimo aprašymų įtraukimas į dokumentų apskaitą</w:t>
            </w:r>
          </w:p>
        </w:tc>
        <w:tc>
          <w:tcPr>
            <w:tcW w:w="8788" w:type="dxa"/>
            <w:tcBorders>
              <w:top w:val="outset" w:sz="6" w:space="0" w:color="auto"/>
              <w:left w:val="outset" w:sz="6" w:space="0" w:color="auto"/>
              <w:bottom w:val="outset" w:sz="6" w:space="0" w:color="auto"/>
              <w:right w:val="outset" w:sz="6" w:space="0" w:color="auto"/>
            </w:tcBorders>
            <w:vAlign w:val="center"/>
            <w:hideMark/>
          </w:tcPr>
          <w:p w14:paraId="11B35CBD" w14:textId="530B91E9" w:rsidR="00FD721F" w:rsidRPr="00FD721F" w:rsidRDefault="00551600" w:rsidP="00663C88">
            <w:pPr>
              <w:spacing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Aprašymas įtraukiamas į Ignalinos  rajono savivaldybės administracijos dokumentų apskaitą Ignalinos rajono savivaldybės administracijos veiklos dokumentų, administracinių paslaugų valdymo ir interesantų aptarnavimo reglamento nustatyta tvarka.</w:t>
            </w:r>
          </w:p>
        </w:tc>
      </w:tr>
    </w:tbl>
    <w:p w14:paraId="63E82C25" w14:textId="77777777" w:rsidR="00576BFA" w:rsidRPr="00FD721F" w:rsidRDefault="00576BFA">
      <w:pPr>
        <w:rPr>
          <w:rFonts w:ascii="Times New Roman" w:hAnsi="Times New Roman" w:cs="Times New Roman"/>
          <w:sz w:val="24"/>
          <w:szCs w:val="24"/>
        </w:rPr>
      </w:pPr>
    </w:p>
    <w:sectPr w:rsidR="00576BFA" w:rsidRPr="00FD721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F5DC0"/>
    <w:multiLevelType w:val="hybridMultilevel"/>
    <w:tmpl w:val="D1542B5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39540AE0"/>
    <w:multiLevelType w:val="hybridMultilevel"/>
    <w:tmpl w:val="EF10F614"/>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553D49CF"/>
    <w:multiLevelType w:val="hybridMultilevel"/>
    <w:tmpl w:val="13F0513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65E55FB1"/>
    <w:multiLevelType w:val="hybridMultilevel"/>
    <w:tmpl w:val="C6309AD0"/>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361708906">
    <w:abstractNumId w:val="1"/>
  </w:num>
  <w:num w:numId="2" w16cid:durableId="1706711047">
    <w:abstractNumId w:val="2"/>
  </w:num>
  <w:num w:numId="3" w16cid:durableId="454249706">
    <w:abstractNumId w:val="3"/>
  </w:num>
  <w:num w:numId="4" w16cid:durableId="386877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21F"/>
    <w:rsid w:val="000B6B46"/>
    <w:rsid w:val="00195CD4"/>
    <w:rsid w:val="001C7D56"/>
    <w:rsid w:val="001F731B"/>
    <w:rsid w:val="00206FF5"/>
    <w:rsid w:val="00226266"/>
    <w:rsid w:val="002F28D6"/>
    <w:rsid w:val="00324FB1"/>
    <w:rsid w:val="003F45A8"/>
    <w:rsid w:val="003F4790"/>
    <w:rsid w:val="00434FAF"/>
    <w:rsid w:val="00435A0F"/>
    <w:rsid w:val="0046083E"/>
    <w:rsid w:val="0049336F"/>
    <w:rsid w:val="00551600"/>
    <w:rsid w:val="00576BFA"/>
    <w:rsid w:val="005B0003"/>
    <w:rsid w:val="005B385D"/>
    <w:rsid w:val="005E28B6"/>
    <w:rsid w:val="0060720D"/>
    <w:rsid w:val="006827C8"/>
    <w:rsid w:val="008053F8"/>
    <w:rsid w:val="008205B9"/>
    <w:rsid w:val="008548BC"/>
    <w:rsid w:val="00874C31"/>
    <w:rsid w:val="008B73A0"/>
    <w:rsid w:val="009029E4"/>
    <w:rsid w:val="009213A7"/>
    <w:rsid w:val="009D7D92"/>
    <w:rsid w:val="00A01074"/>
    <w:rsid w:val="00A903D2"/>
    <w:rsid w:val="00AD4207"/>
    <w:rsid w:val="00AF2908"/>
    <w:rsid w:val="00B102F9"/>
    <w:rsid w:val="00B44C04"/>
    <w:rsid w:val="00B6740E"/>
    <w:rsid w:val="00B92046"/>
    <w:rsid w:val="00C262DD"/>
    <w:rsid w:val="00C46AF1"/>
    <w:rsid w:val="00C738A3"/>
    <w:rsid w:val="00CC1B40"/>
    <w:rsid w:val="00CC7E1E"/>
    <w:rsid w:val="00CD403F"/>
    <w:rsid w:val="00CF5FB9"/>
    <w:rsid w:val="00D05B45"/>
    <w:rsid w:val="00D401D9"/>
    <w:rsid w:val="00D437B4"/>
    <w:rsid w:val="00D75FF7"/>
    <w:rsid w:val="00D964D1"/>
    <w:rsid w:val="00DE33F0"/>
    <w:rsid w:val="00E05FE8"/>
    <w:rsid w:val="00F152B9"/>
    <w:rsid w:val="00F2090C"/>
    <w:rsid w:val="00F64F7A"/>
    <w:rsid w:val="00FD721F"/>
    <w:rsid w:val="00FF7D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967F1"/>
  <w15:chartTrackingRefBased/>
  <w15:docId w15:val="{5537473B-683A-4608-B3E8-F448BB2BB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721F"/>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FD721F"/>
    <w:rPr>
      <w:rFonts w:cs="Times New Roman"/>
      <w:color w:val="0000FF"/>
      <w:u w:val="single"/>
    </w:rPr>
  </w:style>
  <w:style w:type="character" w:styleId="Neapdorotaspaminjimas">
    <w:name w:val="Unresolved Mention"/>
    <w:basedOn w:val="Numatytasispastraiposriftas"/>
    <w:uiPriority w:val="99"/>
    <w:semiHidden/>
    <w:unhideWhenUsed/>
    <w:rsid w:val="009029E4"/>
    <w:rPr>
      <w:color w:val="605E5C"/>
      <w:shd w:val="clear" w:color="auto" w:fill="E1DFDD"/>
    </w:rPr>
  </w:style>
  <w:style w:type="paragraph" w:styleId="prastasiniatinklio">
    <w:name w:val="Normal (Web)"/>
    <w:basedOn w:val="prastasis"/>
    <w:uiPriority w:val="99"/>
    <w:semiHidden/>
    <w:unhideWhenUsed/>
    <w:rsid w:val="00434FAF"/>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F64F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87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15fd41a0ccd811e6a2cac7383cbb90a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cf91ec0a00811e58fd1fc0b9bba68a7" TargetMode="External"/><Relationship Id="rId12" Type="http://schemas.openxmlformats.org/officeDocument/2006/relationships/hyperlink" Target="https://www.registrucentras.lt/savitarn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2A96C7BB8D19" TargetMode="External"/><Relationship Id="rId11" Type="http://schemas.openxmlformats.org/officeDocument/2006/relationships/hyperlink" Target="mailto:edita.rasteniene@ignalina.lt" TargetMode="External"/><Relationship Id="rId5" Type="http://schemas.openxmlformats.org/officeDocument/2006/relationships/hyperlink" Target="http://www3.lrs.lt/pls/inter3/dokpaieska.showdoc_l?p_id=214783" TargetMode="External"/><Relationship Id="rId10" Type="http://schemas.openxmlformats.org/officeDocument/2006/relationships/hyperlink" Target="mailto:renata.labutiene@ignalina.lt" TargetMode="External"/><Relationship Id="rId4" Type="http://schemas.openxmlformats.org/officeDocument/2006/relationships/webSettings" Target="webSettings.xml"/><Relationship Id="rId9" Type="http://schemas.openxmlformats.org/officeDocument/2006/relationships/hyperlink" Target="https://www.e-tar.lt/portal/lt/legalAct/TAR.5368B592234C"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TotalTime>
  <Pages>3</Pages>
  <Words>4753</Words>
  <Characters>2710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Renata Labutienė</cp:lastModifiedBy>
  <cp:revision>111</cp:revision>
  <cp:lastPrinted>2026-04-10T06:04:00Z</cp:lastPrinted>
  <dcterms:created xsi:type="dcterms:W3CDTF">2023-07-17T13:26:00Z</dcterms:created>
  <dcterms:modified xsi:type="dcterms:W3CDTF">2026-08-05T07:58:00Z</dcterms:modified>
</cp:coreProperties>
</file>