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75A71" w14:textId="318FEFE9" w:rsidR="007505FA" w:rsidRPr="007505FA" w:rsidRDefault="007505FA" w:rsidP="007505FA">
      <w:pPr>
        <w:pStyle w:val="Betarp"/>
        <w:ind w:left="5245"/>
        <w:rPr>
          <w:rFonts w:ascii="Times New Roman" w:hAnsi="Times New Roman"/>
          <w:bCs/>
          <w:sz w:val="24"/>
          <w:szCs w:val="24"/>
        </w:rPr>
      </w:pPr>
      <w:r w:rsidRPr="007505FA">
        <w:rPr>
          <w:rFonts w:ascii="Times New Roman" w:hAnsi="Times New Roman"/>
          <w:bCs/>
          <w:sz w:val="24"/>
          <w:szCs w:val="24"/>
        </w:rPr>
        <w:t>P</w:t>
      </w:r>
      <w:r>
        <w:rPr>
          <w:rFonts w:ascii="Times New Roman" w:hAnsi="Times New Roman"/>
          <w:bCs/>
          <w:sz w:val="24"/>
          <w:szCs w:val="24"/>
        </w:rPr>
        <w:t xml:space="preserve">ATVIRTINTA </w:t>
      </w:r>
    </w:p>
    <w:p w14:paraId="76C59B8E" w14:textId="56A7962A" w:rsidR="007505FA" w:rsidRPr="007505FA" w:rsidRDefault="007505FA" w:rsidP="007505FA">
      <w:pPr>
        <w:pStyle w:val="Betarp"/>
        <w:ind w:left="5245"/>
        <w:rPr>
          <w:rFonts w:ascii="Times New Roman" w:hAnsi="Times New Roman"/>
          <w:bCs/>
          <w:sz w:val="24"/>
          <w:szCs w:val="24"/>
        </w:rPr>
      </w:pPr>
      <w:r w:rsidRPr="007505FA">
        <w:rPr>
          <w:rFonts w:ascii="Times New Roman" w:hAnsi="Times New Roman"/>
          <w:bCs/>
          <w:sz w:val="24"/>
          <w:szCs w:val="24"/>
        </w:rPr>
        <w:t>Ignalinos rajono savivaldybės tarybos</w:t>
      </w:r>
    </w:p>
    <w:p w14:paraId="4A1BE6B7" w14:textId="079E59FB" w:rsidR="007505FA" w:rsidRPr="007505FA" w:rsidRDefault="007505FA" w:rsidP="007505FA">
      <w:pPr>
        <w:pStyle w:val="Betarp"/>
        <w:ind w:left="5245"/>
        <w:jc w:val="left"/>
        <w:rPr>
          <w:rFonts w:ascii="Times New Roman" w:hAnsi="Times New Roman"/>
          <w:bCs/>
          <w:sz w:val="24"/>
          <w:szCs w:val="24"/>
        </w:rPr>
      </w:pPr>
      <w:r w:rsidRPr="007505FA">
        <w:rPr>
          <w:rFonts w:ascii="Times New Roman" w:hAnsi="Times New Roman"/>
          <w:bCs/>
          <w:sz w:val="24"/>
          <w:szCs w:val="24"/>
        </w:rPr>
        <w:t>202</w:t>
      </w:r>
      <w:r>
        <w:rPr>
          <w:rFonts w:ascii="Times New Roman" w:hAnsi="Times New Roman"/>
          <w:bCs/>
          <w:sz w:val="24"/>
          <w:szCs w:val="24"/>
        </w:rPr>
        <w:t>4</w:t>
      </w:r>
      <w:r w:rsidRPr="007505FA">
        <w:rPr>
          <w:rFonts w:ascii="Times New Roman" w:hAnsi="Times New Roman"/>
          <w:bCs/>
          <w:sz w:val="24"/>
          <w:szCs w:val="24"/>
        </w:rPr>
        <w:t xml:space="preserve"> m. </w:t>
      </w:r>
      <w:r w:rsidR="00092E58">
        <w:rPr>
          <w:rFonts w:ascii="Times New Roman" w:hAnsi="Times New Roman"/>
          <w:bCs/>
          <w:sz w:val="24"/>
          <w:szCs w:val="24"/>
        </w:rPr>
        <w:t xml:space="preserve">kovo 28 </w:t>
      </w:r>
      <w:r w:rsidRPr="007505FA">
        <w:rPr>
          <w:rFonts w:ascii="Times New Roman" w:hAnsi="Times New Roman"/>
          <w:bCs/>
          <w:sz w:val="24"/>
          <w:szCs w:val="24"/>
        </w:rPr>
        <w:t>d. sprendimu Nr</w:t>
      </w:r>
      <w:r>
        <w:rPr>
          <w:rFonts w:ascii="Times New Roman" w:hAnsi="Times New Roman"/>
          <w:bCs/>
          <w:sz w:val="24"/>
          <w:szCs w:val="24"/>
        </w:rPr>
        <w:t>.</w:t>
      </w:r>
      <w:r w:rsidR="00092E58">
        <w:rPr>
          <w:rFonts w:ascii="Times New Roman" w:hAnsi="Times New Roman"/>
          <w:bCs/>
          <w:sz w:val="24"/>
          <w:szCs w:val="24"/>
        </w:rPr>
        <w:t xml:space="preserve"> T-</w:t>
      </w:r>
      <w:r w:rsidR="00D76620">
        <w:rPr>
          <w:rFonts w:ascii="Times New Roman" w:hAnsi="Times New Roman"/>
          <w:bCs/>
          <w:sz w:val="24"/>
          <w:szCs w:val="24"/>
        </w:rPr>
        <w:t>64</w:t>
      </w:r>
    </w:p>
    <w:p w14:paraId="554FE569" w14:textId="3AEDC278" w:rsidR="007505FA" w:rsidRDefault="007505FA" w:rsidP="00757698">
      <w:pPr>
        <w:pStyle w:val="Betarp"/>
        <w:jc w:val="center"/>
        <w:rPr>
          <w:rFonts w:ascii="Times New Roman" w:hAnsi="Times New Roman"/>
          <w:b/>
          <w:sz w:val="24"/>
          <w:szCs w:val="24"/>
        </w:rPr>
      </w:pPr>
    </w:p>
    <w:p w14:paraId="1AC560BC" w14:textId="2B6ED0E0" w:rsidR="005F5C11" w:rsidRDefault="005F5C11" w:rsidP="00757698">
      <w:pPr>
        <w:pStyle w:val="Betarp"/>
        <w:jc w:val="center"/>
        <w:rPr>
          <w:rFonts w:ascii="Times New Roman" w:hAnsi="Times New Roman"/>
          <w:b/>
          <w:sz w:val="24"/>
          <w:szCs w:val="24"/>
        </w:rPr>
      </w:pPr>
      <w:r>
        <w:rPr>
          <w:rFonts w:ascii="Times New Roman" w:hAnsi="Times New Roman"/>
          <w:b/>
          <w:sz w:val="24"/>
          <w:szCs w:val="24"/>
        </w:rPr>
        <w:t>IGNALINOS RAJONO</w:t>
      </w:r>
      <w:r w:rsidR="00E919E0">
        <w:rPr>
          <w:rFonts w:ascii="Times New Roman" w:hAnsi="Times New Roman"/>
          <w:b/>
          <w:sz w:val="24"/>
          <w:szCs w:val="24"/>
        </w:rPr>
        <w:t xml:space="preserve"> ŠVIETIMO PAGALBOS TARNYBOS 2023</w:t>
      </w:r>
      <w:r>
        <w:rPr>
          <w:rFonts w:ascii="Times New Roman" w:hAnsi="Times New Roman"/>
          <w:b/>
          <w:sz w:val="24"/>
          <w:szCs w:val="24"/>
        </w:rPr>
        <w:t xml:space="preserve"> METŲ VEIKLOS ATASKAITA</w:t>
      </w:r>
    </w:p>
    <w:p w14:paraId="211CD79A" w14:textId="77777777" w:rsidR="005F5C11" w:rsidRDefault="005F5C11" w:rsidP="00757698">
      <w:pPr>
        <w:pStyle w:val="Betarp"/>
        <w:jc w:val="center"/>
        <w:rPr>
          <w:rFonts w:ascii="Times New Roman" w:hAnsi="Times New Roman"/>
          <w:b/>
          <w:sz w:val="24"/>
          <w:szCs w:val="24"/>
        </w:rPr>
      </w:pPr>
    </w:p>
    <w:p w14:paraId="6A87F779" w14:textId="77777777" w:rsidR="005F5C11" w:rsidRDefault="005F5C11" w:rsidP="00757698">
      <w:pPr>
        <w:jc w:val="center"/>
        <w:rPr>
          <w:b/>
          <w:bCs/>
          <w:szCs w:val="24"/>
          <w:lang w:eastAsia="lt-LT"/>
        </w:rPr>
      </w:pPr>
      <w:r>
        <w:rPr>
          <w:b/>
          <w:bCs/>
          <w:szCs w:val="24"/>
          <w:lang w:eastAsia="lt-LT"/>
        </w:rPr>
        <w:t>I SKYRIUS</w:t>
      </w:r>
    </w:p>
    <w:p w14:paraId="7D2DD690" w14:textId="77777777" w:rsidR="005F5C11" w:rsidRDefault="005F5C11" w:rsidP="00757698">
      <w:pPr>
        <w:jc w:val="center"/>
        <w:rPr>
          <w:rFonts w:eastAsia="Calibri"/>
          <w:b/>
          <w:szCs w:val="24"/>
        </w:rPr>
      </w:pPr>
      <w:r>
        <w:rPr>
          <w:rFonts w:eastAsia="Calibri"/>
          <w:b/>
          <w:szCs w:val="24"/>
        </w:rPr>
        <w:t>VADOVO ORGANIZACINĖ VEIKLA</w:t>
      </w:r>
    </w:p>
    <w:p w14:paraId="628D4AF2" w14:textId="77777777" w:rsidR="005F5C11" w:rsidRDefault="005F5C11" w:rsidP="005F5C11">
      <w:pPr>
        <w:ind w:right="-82"/>
        <w:jc w:val="both"/>
        <w:rPr>
          <w:szCs w:val="24"/>
        </w:rPr>
      </w:pPr>
    </w:p>
    <w:p w14:paraId="618110D6" w14:textId="4377441B" w:rsidR="005F5C11" w:rsidRDefault="005F5C11" w:rsidP="0043477C">
      <w:pPr>
        <w:pStyle w:val="Default"/>
        <w:ind w:firstLine="1021"/>
        <w:jc w:val="both"/>
        <w:rPr>
          <w:color w:val="auto"/>
        </w:rPr>
      </w:pPr>
      <w:r>
        <w:rPr>
          <w:color w:val="auto"/>
        </w:rPr>
        <w:t xml:space="preserve">Ignalinos rajono švietimo pagalbos tarnybos (toliau – </w:t>
      </w:r>
      <w:r w:rsidR="00367AFC">
        <w:rPr>
          <w:color w:val="auto"/>
        </w:rPr>
        <w:t>T</w:t>
      </w:r>
      <w:r>
        <w:rPr>
          <w:color w:val="auto"/>
        </w:rPr>
        <w:t>arnyba) įsteigimo data – 1996 m. balandžio 25 d. (Ignalinos rajono valdybos 1996 m. balandžio 25 d. sprendimas Nr. 83 „Dėl Ignalinos rajono pedagoginės-psichologinės tarnybos nuostatų tvirtinimo“). Ignalinos rajono savivaldybės tarybos 2004 m. lapkričio 30 d. sprendimu Nr. T-381 „Dėl Ignalinos rajono pedagoginės psichologinės tarnybos pavadinimo pakeitimo ir Ignalinos rajono pagalbos mokiniui, mokytojui ir mokyklai centro nuostatų patvirtinimo“ įstaiga pavadinta Ignalinos rajono pagalbos mokiniui, mokytojui ir mokyklai centru. Ignalinos rajono savivaldybės tarybos 2018 m. birželio 28 d. sprendimu Nr. T-103 „Dėl Ignalinos rajono pagalbos mokiniui, mokytojui ir mokyklai centro pavadinimo pakeitimo ir Ignalinos rajono švietimo pagalbos tarnybos nuostatų patvirtinimo“</w:t>
      </w:r>
      <w:r>
        <w:rPr>
          <w:b/>
          <w:color w:val="auto"/>
        </w:rPr>
        <w:t xml:space="preserve"> </w:t>
      </w:r>
      <w:r>
        <w:rPr>
          <w:color w:val="auto"/>
        </w:rPr>
        <w:t xml:space="preserve">įstaiga pavadinta Ignalinos rajono švietimo pagalbos tarnyba. </w:t>
      </w:r>
    </w:p>
    <w:p w14:paraId="2F6FC34D" w14:textId="3D80A2CF" w:rsidR="005F5C11" w:rsidRDefault="005F5C11" w:rsidP="0043477C">
      <w:pPr>
        <w:tabs>
          <w:tab w:val="left" w:pos="864"/>
        </w:tabs>
        <w:ind w:firstLine="1021"/>
        <w:jc w:val="both"/>
        <w:rPr>
          <w:szCs w:val="24"/>
        </w:rPr>
      </w:pPr>
      <w:r>
        <w:rPr>
          <w:szCs w:val="24"/>
        </w:rPr>
        <w:t xml:space="preserve">Tarnyba dirba vadovaudamasi Lietuvos Respublikos Vyriausybės, Švietimo, mokslo ir sporto ministerijos strateginiais dokumentais. Kvalifikacijos tobulinimas vyksta sistemiškai ir apima visą </w:t>
      </w:r>
      <w:r w:rsidR="00367AFC">
        <w:rPr>
          <w:szCs w:val="24"/>
        </w:rPr>
        <w:t xml:space="preserve">Ignalinos </w:t>
      </w:r>
      <w:r>
        <w:rPr>
          <w:szCs w:val="24"/>
        </w:rPr>
        <w:t>rajono</w:t>
      </w:r>
      <w:r w:rsidR="00E919E0">
        <w:rPr>
          <w:szCs w:val="24"/>
        </w:rPr>
        <w:t xml:space="preserve"> ir kitų savivaldybių</w:t>
      </w:r>
      <w:r>
        <w:rPr>
          <w:szCs w:val="24"/>
        </w:rPr>
        <w:t xml:space="preserve"> pedagoginę bendruomenę, orientuotas į nuolatinį pedagoginio personalo kompetencijų stiprinimą sprendžiant švietimui aktualius uždavinius.</w:t>
      </w:r>
    </w:p>
    <w:p w14:paraId="6DA4277A" w14:textId="2C0CB615" w:rsidR="00DA2E1A" w:rsidRDefault="005F5C11" w:rsidP="0043477C">
      <w:pPr>
        <w:tabs>
          <w:tab w:val="left" w:pos="864"/>
        </w:tabs>
        <w:ind w:firstLine="1021"/>
        <w:jc w:val="both"/>
        <w:rPr>
          <w:szCs w:val="24"/>
        </w:rPr>
      </w:pPr>
      <w:r>
        <w:rPr>
          <w:szCs w:val="24"/>
        </w:rPr>
        <w:t>Nacionalinės švietimo agentūros</w:t>
      </w:r>
      <w:r w:rsidR="00D67DA4">
        <w:rPr>
          <w:szCs w:val="24"/>
        </w:rPr>
        <w:t xml:space="preserve"> (toliau – NŠA)</w:t>
      </w:r>
      <w:r>
        <w:rPr>
          <w:szCs w:val="24"/>
        </w:rPr>
        <w:t xml:space="preserve"> direktoriaus 2022 m. spalio 13 d. įsakymu Nr. VK-664 sudaryta </w:t>
      </w:r>
      <w:r w:rsidR="00136517">
        <w:rPr>
          <w:szCs w:val="24"/>
        </w:rPr>
        <w:t>T</w:t>
      </w:r>
      <w:r>
        <w:rPr>
          <w:szCs w:val="24"/>
        </w:rPr>
        <w:t>arnybos veiklos išorin</w:t>
      </w:r>
      <w:r w:rsidR="00AE0FD4">
        <w:rPr>
          <w:szCs w:val="24"/>
        </w:rPr>
        <w:t>io vertinimo ekspertų grupė 2022</w:t>
      </w:r>
      <w:r>
        <w:rPr>
          <w:szCs w:val="24"/>
        </w:rPr>
        <w:t xml:space="preserve"> m. </w:t>
      </w:r>
      <w:r w:rsidR="00AE0FD4">
        <w:rPr>
          <w:szCs w:val="24"/>
        </w:rPr>
        <w:t>lapkričio 8</w:t>
      </w:r>
      <w:r>
        <w:rPr>
          <w:szCs w:val="24"/>
        </w:rPr>
        <w:t xml:space="preserve"> d. atliko </w:t>
      </w:r>
      <w:r w:rsidR="00136517">
        <w:rPr>
          <w:szCs w:val="24"/>
        </w:rPr>
        <w:t>T</w:t>
      </w:r>
      <w:r>
        <w:rPr>
          <w:szCs w:val="24"/>
        </w:rPr>
        <w:t>arnybos veiklos išorinį</w:t>
      </w:r>
      <w:r w:rsidR="00AE0FD4">
        <w:rPr>
          <w:szCs w:val="24"/>
        </w:rPr>
        <w:t xml:space="preserve"> vertinimą ir akreditaciją. </w:t>
      </w:r>
      <w:r w:rsidR="00B271CF">
        <w:rPr>
          <w:szCs w:val="24"/>
        </w:rPr>
        <w:t>Lietuvos R</w:t>
      </w:r>
      <w:r w:rsidR="00AE0FD4">
        <w:rPr>
          <w:szCs w:val="24"/>
        </w:rPr>
        <w:t xml:space="preserve">espublikos </w:t>
      </w:r>
      <w:r>
        <w:rPr>
          <w:szCs w:val="24"/>
        </w:rPr>
        <w:t>švietimo, mokslo ir sp</w:t>
      </w:r>
      <w:r w:rsidR="00AE0FD4">
        <w:rPr>
          <w:szCs w:val="24"/>
        </w:rPr>
        <w:t xml:space="preserve">orto ministro </w:t>
      </w:r>
      <w:r w:rsidR="00367AFC">
        <w:rPr>
          <w:szCs w:val="24"/>
        </w:rPr>
        <w:t xml:space="preserve">2022 m. gruodžio 7 d. </w:t>
      </w:r>
      <w:r w:rsidR="00AE0FD4">
        <w:rPr>
          <w:szCs w:val="24"/>
        </w:rPr>
        <w:t>įsakymu Nr. V-1930</w:t>
      </w:r>
      <w:r>
        <w:rPr>
          <w:szCs w:val="24"/>
        </w:rPr>
        <w:t xml:space="preserve"> </w:t>
      </w:r>
      <w:r w:rsidR="00136517">
        <w:rPr>
          <w:szCs w:val="24"/>
        </w:rPr>
        <w:t>T</w:t>
      </w:r>
      <w:r>
        <w:rPr>
          <w:szCs w:val="24"/>
        </w:rPr>
        <w:t>arnyba akredituota 3</w:t>
      </w:r>
      <w:r w:rsidR="00AE0FD4">
        <w:rPr>
          <w:szCs w:val="24"/>
        </w:rPr>
        <w:t xml:space="preserve"> (trejiems)</w:t>
      </w:r>
      <w:r>
        <w:rPr>
          <w:szCs w:val="24"/>
        </w:rPr>
        <w:t xml:space="preserve"> metams. </w:t>
      </w:r>
    </w:p>
    <w:p w14:paraId="4D8B709A" w14:textId="77777777" w:rsidR="005F5C11" w:rsidRDefault="00E919E0" w:rsidP="0043477C">
      <w:pPr>
        <w:tabs>
          <w:tab w:val="left" w:pos="864"/>
        </w:tabs>
        <w:ind w:firstLine="1021"/>
        <w:jc w:val="both"/>
        <w:rPr>
          <w:szCs w:val="24"/>
        </w:rPr>
      </w:pPr>
      <w:r>
        <w:rPr>
          <w:szCs w:val="24"/>
        </w:rPr>
        <w:t xml:space="preserve">Tarnyboje yra </w:t>
      </w:r>
      <w:r w:rsidR="005F5C11">
        <w:rPr>
          <w:szCs w:val="24"/>
        </w:rPr>
        <w:t>sudar</w:t>
      </w:r>
      <w:r>
        <w:rPr>
          <w:szCs w:val="24"/>
        </w:rPr>
        <w:t>ytos</w:t>
      </w:r>
      <w:r w:rsidR="00F571C3">
        <w:rPr>
          <w:szCs w:val="24"/>
        </w:rPr>
        <w:t xml:space="preserve"> sąlygo</w:t>
      </w:r>
      <w:r w:rsidR="005F5C11">
        <w:rPr>
          <w:szCs w:val="24"/>
        </w:rPr>
        <w:t>s švietimo darbuotojams ir kitiems besimokantiems įgyti kompetencijas, tenkinant kvalifikacijos tobulinimo, savišvietos poreikius, teikia</w:t>
      </w:r>
      <w:r>
        <w:rPr>
          <w:szCs w:val="24"/>
        </w:rPr>
        <w:t>ma psichologinė, socialinė, specialioji</w:t>
      </w:r>
      <w:r w:rsidR="005F5C11">
        <w:rPr>
          <w:szCs w:val="24"/>
        </w:rPr>
        <w:t xml:space="preserve"> pedagogin</w:t>
      </w:r>
      <w:r>
        <w:rPr>
          <w:szCs w:val="24"/>
        </w:rPr>
        <w:t>ė</w:t>
      </w:r>
      <w:r w:rsidR="005F5C11">
        <w:rPr>
          <w:szCs w:val="24"/>
        </w:rPr>
        <w:t xml:space="preserve"> pagalb</w:t>
      </w:r>
      <w:r>
        <w:rPr>
          <w:szCs w:val="24"/>
        </w:rPr>
        <w:t>a</w:t>
      </w:r>
      <w:r w:rsidR="005F5C11">
        <w:rPr>
          <w:szCs w:val="24"/>
        </w:rPr>
        <w:t xml:space="preserve"> ugdymo </w:t>
      </w:r>
      <w:r>
        <w:rPr>
          <w:szCs w:val="24"/>
        </w:rPr>
        <w:t xml:space="preserve">ir kitų </w:t>
      </w:r>
      <w:r w:rsidR="005F5C11">
        <w:rPr>
          <w:szCs w:val="24"/>
        </w:rPr>
        <w:t>įstaigų bendruomenėms.</w:t>
      </w:r>
    </w:p>
    <w:p w14:paraId="796B9264" w14:textId="115AFF31" w:rsidR="005F5C11" w:rsidRDefault="00E919E0" w:rsidP="0043477C">
      <w:pPr>
        <w:pStyle w:val="Default"/>
        <w:ind w:firstLine="1021"/>
        <w:jc w:val="both"/>
        <w:rPr>
          <w:color w:val="auto"/>
        </w:rPr>
      </w:pPr>
      <w:r>
        <w:rPr>
          <w:color w:val="auto"/>
        </w:rPr>
        <w:t>2023 metais</w:t>
      </w:r>
      <w:r w:rsidR="005F5C11">
        <w:rPr>
          <w:color w:val="auto"/>
        </w:rPr>
        <w:t xml:space="preserve"> </w:t>
      </w:r>
      <w:r w:rsidR="00136517">
        <w:rPr>
          <w:color w:val="auto"/>
        </w:rPr>
        <w:t>T</w:t>
      </w:r>
      <w:r w:rsidR="005F5C11">
        <w:rPr>
          <w:color w:val="auto"/>
        </w:rPr>
        <w:t>arnybai vadovavo</w:t>
      </w:r>
      <w:r w:rsidR="00A318D8">
        <w:rPr>
          <w:color w:val="auto"/>
        </w:rPr>
        <w:t xml:space="preserve"> direktorė</w:t>
      </w:r>
      <w:r w:rsidR="00A318D8" w:rsidRPr="00A318D8">
        <w:rPr>
          <w:color w:val="auto"/>
        </w:rPr>
        <w:t xml:space="preserve"> </w:t>
      </w:r>
      <w:r>
        <w:rPr>
          <w:color w:val="auto"/>
        </w:rPr>
        <w:t xml:space="preserve">Rima Cibulskienė </w:t>
      </w:r>
      <w:r w:rsidR="00D67DA4">
        <w:rPr>
          <w:color w:val="auto"/>
        </w:rPr>
        <w:t>(toliau – direktorė</w:t>
      </w:r>
      <w:r w:rsidR="00A318D8">
        <w:rPr>
          <w:color w:val="auto"/>
        </w:rPr>
        <w:t>)</w:t>
      </w:r>
      <w:r>
        <w:rPr>
          <w:color w:val="auto"/>
        </w:rPr>
        <w:t xml:space="preserve">. Ji </w:t>
      </w:r>
      <w:r w:rsidR="005F5C11">
        <w:rPr>
          <w:color w:val="auto"/>
        </w:rPr>
        <w:t xml:space="preserve">dalyvavo kvalifikacijos tobulinimo renginiuose, tobulino </w:t>
      </w:r>
      <w:r>
        <w:rPr>
          <w:color w:val="auto"/>
        </w:rPr>
        <w:t>savo vadybines kompetencijas</w:t>
      </w:r>
      <w:r w:rsidR="002E605E">
        <w:rPr>
          <w:color w:val="auto"/>
        </w:rPr>
        <w:t xml:space="preserve"> darbo santykių švietimo įstaigoje, kibernetinio saugumo, emocijų reguliavim</w:t>
      </w:r>
      <w:r w:rsidR="00401467">
        <w:rPr>
          <w:color w:val="auto"/>
        </w:rPr>
        <w:t>o, IT priemonių taikymo ypatumų</w:t>
      </w:r>
      <w:r w:rsidR="002E605E">
        <w:rPr>
          <w:color w:val="auto"/>
        </w:rPr>
        <w:t>, užsienio kalbų mokytojų pro</w:t>
      </w:r>
      <w:r w:rsidR="00401467">
        <w:rPr>
          <w:color w:val="auto"/>
        </w:rPr>
        <w:t>fesinių kompetencijų tobulinimo</w:t>
      </w:r>
      <w:r w:rsidR="002E605E">
        <w:rPr>
          <w:color w:val="auto"/>
        </w:rPr>
        <w:t>, priekabiavimo ir smu</w:t>
      </w:r>
      <w:r w:rsidR="00401467">
        <w:rPr>
          <w:color w:val="auto"/>
        </w:rPr>
        <w:t>rto darbo aplinkoje probleminių aspektų</w:t>
      </w:r>
      <w:r w:rsidR="002E605E">
        <w:rPr>
          <w:color w:val="auto"/>
        </w:rPr>
        <w:t xml:space="preserve"> ir darbuotojų teisės temomis.</w:t>
      </w:r>
      <w:r w:rsidR="00401467">
        <w:rPr>
          <w:color w:val="auto"/>
        </w:rPr>
        <w:t xml:space="preserve"> </w:t>
      </w:r>
      <w:r w:rsidR="005F5C11" w:rsidRPr="002E605E">
        <w:rPr>
          <w:color w:val="auto"/>
        </w:rPr>
        <w:t xml:space="preserve">Taip pat </w:t>
      </w:r>
      <w:r w:rsidR="00401467">
        <w:rPr>
          <w:color w:val="auto"/>
        </w:rPr>
        <w:t xml:space="preserve">direktorė </w:t>
      </w:r>
      <w:r w:rsidR="005F5C11" w:rsidRPr="002E605E">
        <w:rPr>
          <w:color w:val="auto"/>
        </w:rPr>
        <w:t xml:space="preserve">dalyvavo NŠA organizuojamose konsultacijose apie Bendrųjų ugdymo programų atnaujinto ugdymo turinio aktualijas ir </w:t>
      </w:r>
      <w:r w:rsidR="00EB63EE" w:rsidRPr="002E605E">
        <w:rPr>
          <w:color w:val="auto"/>
        </w:rPr>
        <w:t>įtraukųjį ugdymą.</w:t>
      </w:r>
      <w:r w:rsidR="005F5C11">
        <w:rPr>
          <w:color w:val="auto"/>
        </w:rPr>
        <w:t xml:space="preserve">  </w:t>
      </w:r>
    </w:p>
    <w:p w14:paraId="2EDC0D5A" w14:textId="7D06D0D2" w:rsidR="005F5C11" w:rsidRPr="00A318D8" w:rsidRDefault="00E919E0" w:rsidP="0043477C">
      <w:pPr>
        <w:pStyle w:val="Default"/>
        <w:ind w:firstLine="1021"/>
        <w:jc w:val="both"/>
        <w:rPr>
          <w:color w:val="auto"/>
        </w:rPr>
      </w:pPr>
      <w:r>
        <w:rPr>
          <w:color w:val="auto"/>
        </w:rPr>
        <w:t>P</w:t>
      </w:r>
      <w:r w:rsidR="005F5C11">
        <w:rPr>
          <w:color w:val="auto"/>
        </w:rPr>
        <w:t xml:space="preserve">agrindinės </w:t>
      </w:r>
      <w:r w:rsidR="00136517">
        <w:rPr>
          <w:color w:val="auto"/>
        </w:rPr>
        <w:t>T</w:t>
      </w:r>
      <w:r w:rsidR="005F5C11">
        <w:rPr>
          <w:color w:val="auto"/>
        </w:rPr>
        <w:t>arnybos veiklos sritys – pedagogų ir kitų profesijų darbuotojų kvalifikacijos tobulinimas, rajono mokytojų metodinės tarybos, rajono dalykų mokytojų metodinių būrelių veiklos koo</w:t>
      </w:r>
      <w:r>
        <w:rPr>
          <w:color w:val="auto"/>
        </w:rPr>
        <w:t>rdinavimas</w:t>
      </w:r>
      <w:r w:rsidR="005F5C11">
        <w:rPr>
          <w:color w:val="auto"/>
        </w:rPr>
        <w:t>, pedagoginės</w:t>
      </w:r>
      <w:r w:rsidR="005F5C11">
        <w:rPr>
          <w:b/>
          <w:bCs/>
          <w:color w:val="auto"/>
        </w:rPr>
        <w:t xml:space="preserve"> </w:t>
      </w:r>
      <w:r w:rsidR="005F5C11">
        <w:rPr>
          <w:color w:val="auto"/>
        </w:rPr>
        <w:t>psichologinės pagalbos mokiniui, mokytojui, mokyklai ir šeimai teikimas. Tarnyba savo paslaugas teikė</w:t>
      </w:r>
      <w:r w:rsidR="00F37F41">
        <w:rPr>
          <w:color w:val="auto"/>
        </w:rPr>
        <w:t xml:space="preserve"> rajono ir kitų savivaldybių</w:t>
      </w:r>
      <w:r w:rsidR="005F5C11">
        <w:rPr>
          <w:color w:val="auto"/>
        </w:rPr>
        <w:t xml:space="preserve"> ugdymo įstaigų bendruomenėms, kitoms tikslinėms grupėms ir specialiųjų ugdymosi poreikių turintiems asmenims iki 21 metų</w:t>
      </w:r>
      <w:r w:rsidR="00F37F41">
        <w:rPr>
          <w:color w:val="auto"/>
        </w:rPr>
        <w:t xml:space="preserve"> </w:t>
      </w:r>
      <w:r w:rsidR="00F37F41" w:rsidRPr="00F37F41">
        <w:rPr>
          <w:color w:val="auto"/>
        </w:rPr>
        <w:t>bei jų šeimoms</w:t>
      </w:r>
      <w:r w:rsidR="005F5C11" w:rsidRPr="00F37F41">
        <w:rPr>
          <w:color w:val="auto"/>
        </w:rPr>
        <w:t>.</w:t>
      </w:r>
      <w:r w:rsidR="00F37F41">
        <w:rPr>
          <w:color w:val="auto"/>
        </w:rPr>
        <w:t xml:space="preserve"> Tarnybos teikiamos paslaugos buvo prieinamos</w:t>
      </w:r>
      <w:r w:rsidR="005F5C11">
        <w:rPr>
          <w:color w:val="auto"/>
        </w:rPr>
        <w:t xml:space="preserve"> ne tik vietos,</w:t>
      </w:r>
      <w:r w:rsidR="00A318D8">
        <w:rPr>
          <w:color w:val="auto"/>
        </w:rPr>
        <w:t xml:space="preserve"> bet ir kitų rajonų pedagogams.</w:t>
      </w:r>
    </w:p>
    <w:p w14:paraId="4AF8F575" w14:textId="7531A4D4" w:rsidR="005F5C11" w:rsidRDefault="00F37F41" w:rsidP="0043477C">
      <w:pPr>
        <w:ind w:firstLine="1021"/>
        <w:jc w:val="both"/>
        <w:rPr>
          <w:b/>
          <w:szCs w:val="24"/>
        </w:rPr>
      </w:pPr>
      <w:r>
        <w:rPr>
          <w:szCs w:val="24"/>
        </w:rPr>
        <w:t>2023</w:t>
      </w:r>
      <w:r w:rsidR="005F5C11" w:rsidRPr="00B063E7">
        <w:rPr>
          <w:szCs w:val="24"/>
        </w:rPr>
        <w:t xml:space="preserve"> m. </w:t>
      </w:r>
      <w:r w:rsidR="00136517">
        <w:rPr>
          <w:szCs w:val="24"/>
        </w:rPr>
        <w:t>T</w:t>
      </w:r>
      <w:r w:rsidR="005F5C11" w:rsidRPr="00B063E7">
        <w:rPr>
          <w:szCs w:val="24"/>
        </w:rPr>
        <w:t>arnybos veiklos prioritetai:</w:t>
      </w:r>
      <w:r>
        <w:rPr>
          <w:szCs w:val="24"/>
        </w:rPr>
        <w:t xml:space="preserve"> </w:t>
      </w:r>
    </w:p>
    <w:p w14:paraId="4BED7972" w14:textId="77777777" w:rsidR="005F5C11" w:rsidRPr="00B063E7" w:rsidRDefault="00B063E7" w:rsidP="0043477C">
      <w:pPr>
        <w:ind w:firstLine="1021"/>
        <w:jc w:val="both"/>
        <w:rPr>
          <w:szCs w:val="24"/>
        </w:rPr>
      </w:pPr>
      <w:r>
        <w:rPr>
          <w:szCs w:val="24"/>
        </w:rPr>
        <w:t>Pedagoginių darbuotojų</w:t>
      </w:r>
      <w:r w:rsidR="005F5C11">
        <w:rPr>
          <w:szCs w:val="24"/>
        </w:rPr>
        <w:t xml:space="preserve"> bendrųjų ir dalykinių kompetencijų stiprinimas ir tobulinimas, siekiant</w:t>
      </w:r>
      <w:r>
        <w:rPr>
          <w:szCs w:val="24"/>
        </w:rPr>
        <w:t xml:space="preserve"> kiekvieno mokinio kokybiško ugdymo</w:t>
      </w:r>
      <w:r w:rsidR="005F5C11">
        <w:rPr>
          <w:szCs w:val="24"/>
        </w:rPr>
        <w:t xml:space="preserve">. </w:t>
      </w:r>
    </w:p>
    <w:p w14:paraId="7058F27D" w14:textId="77777777" w:rsidR="005F5C11" w:rsidRDefault="005F5C11" w:rsidP="0043477C">
      <w:pPr>
        <w:ind w:firstLine="1021"/>
        <w:jc w:val="both"/>
        <w:rPr>
          <w:szCs w:val="24"/>
        </w:rPr>
      </w:pPr>
      <w:r>
        <w:rPr>
          <w:szCs w:val="24"/>
        </w:rPr>
        <w:t xml:space="preserve">Pedagoginės psichologinės pagalbos </w:t>
      </w:r>
      <w:r w:rsidR="00B063E7">
        <w:rPr>
          <w:szCs w:val="24"/>
        </w:rPr>
        <w:t xml:space="preserve">teikimas: </w:t>
      </w:r>
      <w:r>
        <w:rPr>
          <w:szCs w:val="24"/>
        </w:rPr>
        <w:t>vaiko psichologinių, asmenybės ir ugdymosi problemų nustatymas; pagalba vaikui, tėvams (globėjams</w:t>
      </w:r>
      <w:r w:rsidR="00B063E7">
        <w:rPr>
          <w:szCs w:val="24"/>
        </w:rPr>
        <w:t>, rūpintojams), mokytojams, mokyklai.</w:t>
      </w:r>
    </w:p>
    <w:p w14:paraId="1F5B8AB7" w14:textId="66BD338A" w:rsidR="008946F9" w:rsidRDefault="00172913" w:rsidP="0043477C">
      <w:pPr>
        <w:ind w:firstLine="1021"/>
        <w:jc w:val="both"/>
        <w:rPr>
          <w:b/>
          <w:szCs w:val="24"/>
        </w:rPr>
      </w:pPr>
      <w:r>
        <w:rPr>
          <w:szCs w:val="24"/>
        </w:rPr>
        <w:t xml:space="preserve">Teikiamų paslaugų </w:t>
      </w:r>
      <w:r w:rsidR="00D67DA4">
        <w:rPr>
          <w:szCs w:val="24"/>
        </w:rPr>
        <w:t xml:space="preserve">kokybės užtikrinimas, didinant </w:t>
      </w:r>
      <w:r w:rsidR="00136517">
        <w:rPr>
          <w:szCs w:val="24"/>
        </w:rPr>
        <w:t>T</w:t>
      </w:r>
      <w:r>
        <w:rPr>
          <w:szCs w:val="24"/>
        </w:rPr>
        <w:t xml:space="preserve">arnybos pedagoginių darbuotojų profesionalumą ir turtinant </w:t>
      </w:r>
      <w:r w:rsidR="00136517">
        <w:rPr>
          <w:szCs w:val="24"/>
        </w:rPr>
        <w:t>T</w:t>
      </w:r>
      <w:r>
        <w:rPr>
          <w:szCs w:val="24"/>
        </w:rPr>
        <w:t>arnybos materialinę bazę.</w:t>
      </w:r>
    </w:p>
    <w:p w14:paraId="15E55823" w14:textId="577B8E2B" w:rsidR="005F5C11" w:rsidRDefault="00172913" w:rsidP="0043477C">
      <w:pPr>
        <w:ind w:firstLine="1021"/>
        <w:jc w:val="both"/>
        <w:rPr>
          <w:b/>
          <w:szCs w:val="24"/>
        </w:rPr>
      </w:pPr>
      <w:r>
        <w:rPr>
          <w:szCs w:val="24"/>
        </w:rPr>
        <w:lastRenderedPageBreak/>
        <w:t xml:space="preserve">Pagrindiniai </w:t>
      </w:r>
      <w:r w:rsidR="00136517">
        <w:rPr>
          <w:szCs w:val="24"/>
        </w:rPr>
        <w:t>T</w:t>
      </w:r>
      <w:r>
        <w:rPr>
          <w:szCs w:val="24"/>
        </w:rPr>
        <w:t>arnybos 2023</w:t>
      </w:r>
      <w:r w:rsidR="005F5C11">
        <w:rPr>
          <w:szCs w:val="24"/>
        </w:rPr>
        <w:t xml:space="preserve"> m. finansavimo šaltiniai: savivaldybės biudžeto lėšos, mokymo lėšos, spec. prog</w:t>
      </w:r>
      <w:r w:rsidR="00A318D8">
        <w:rPr>
          <w:szCs w:val="24"/>
        </w:rPr>
        <w:t>ramų lėšos (pajamos iš veiklos) ir projektinės</w:t>
      </w:r>
      <w:r w:rsidR="004322C3">
        <w:rPr>
          <w:szCs w:val="24"/>
        </w:rPr>
        <w:t xml:space="preserve"> lėšos.</w:t>
      </w:r>
      <w:r w:rsidR="005F5C11">
        <w:rPr>
          <w:szCs w:val="24"/>
        </w:rPr>
        <w:t xml:space="preserve"> </w:t>
      </w:r>
    </w:p>
    <w:p w14:paraId="1A72FF66" w14:textId="77777777" w:rsidR="005F5C11" w:rsidRDefault="005F5C11" w:rsidP="005F5C11">
      <w:pPr>
        <w:ind w:left="-288" w:right="-82"/>
        <w:jc w:val="both"/>
        <w:rPr>
          <w:szCs w:val="24"/>
          <w:lang w:eastAsia="lt-LT"/>
        </w:rPr>
      </w:pPr>
    </w:p>
    <w:p w14:paraId="48BCA6E0" w14:textId="77777777" w:rsidR="005F5C11" w:rsidRDefault="005F5C11" w:rsidP="00757698">
      <w:pPr>
        <w:jc w:val="center"/>
        <w:rPr>
          <w:rFonts w:eastAsia="Calibri"/>
          <w:b/>
          <w:szCs w:val="24"/>
        </w:rPr>
      </w:pPr>
      <w:r>
        <w:rPr>
          <w:rFonts w:eastAsia="Calibri"/>
          <w:b/>
          <w:szCs w:val="24"/>
        </w:rPr>
        <w:t>II SKYRIUS</w:t>
      </w:r>
    </w:p>
    <w:p w14:paraId="085AA968" w14:textId="77777777" w:rsidR="005F5C11" w:rsidRDefault="005F5C11" w:rsidP="00757698">
      <w:pPr>
        <w:jc w:val="center"/>
        <w:rPr>
          <w:b/>
          <w:szCs w:val="24"/>
          <w:lang w:eastAsia="lt-LT"/>
        </w:rPr>
      </w:pPr>
      <w:r>
        <w:rPr>
          <w:rFonts w:eastAsia="Calibri"/>
          <w:b/>
          <w:szCs w:val="24"/>
        </w:rPr>
        <w:t>ĮSTAIGOS VEIKLOS PRISTATYMAS, RODIKLIAI IR TIKSLŲ ĮGYVENDINIMAS</w:t>
      </w:r>
    </w:p>
    <w:p w14:paraId="1921BFF1" w14:textId="77777777" w:rsidR="005F5C11" w:rsidRDefault="005F5C11" w:rsidP="005F5C11">
      <w:pPr>
        <w:pStyle w:val="Default"/>
        <w:ind w:right="-82"/>
        <w:jc w:val="both"/>
        <w:rPr>
          <w:color w:val="auto"/>
        </w:rPr>
      </w:pPr>
    </w:p>
    <w:p w14:paraId="3ECD4D21" w14:textId="1BDD2894" w:rsidR="005F5C11" w:rsidRDefault="005F5C11" w:rsidP="0043477C">
      <w:pPr>
        <w:pStyle w:val="Default"/>
        <w:ind w:firstLine="1021"/>
        <w:jc w:val="both"/>
        <w:rPr>
          <w:color w:val="auto"/>
        </w:rPr>
      </w:pPr>
      <w:r>
        <w:rPr>
          <w:color w:val="auto"/>
        </w:rPr>
        <w:t>Ignalinos rajono švietimo pagalbos tarnyba – savivaldybės biudžetinė įstaiga. Tarnyba vykdo veiklą adresu: Mokyklos g 9, LT-30119</w:t>
      </w:r>
      <w:r w:rsidR="00367AFC">
        <w:rPr>
          <w:color w:val="auto"/>
        </w:rPr>
        <w:t xml:space="preserve"> Ignalina,</w:t>
      </w:r>
      <w:r>
        <w:rPr>
          <w:color w:val="auto"/>
        </w:rPr>
        <w:t xml:space="preserve"> tel. (8 386) 52 600; el. paštas </w:t>
      </w:r>
      <w:hyperlink r:id="rId5" w:history="1">
        <w:r>
          <w:rPr>
            <w:rStyle w:val="Hipersaitas"/>
            <w:color w:val="auto"/>
          </w:rPr>
          <w:t>irspt@ignet.lt</w:t>
        </w:r>
      </w:hyperlink>
      <w:r>
        <w:rPr>
          <w:color w:val="auto"/>
        </w:rPr>
        <w:t xml:space="preserve">, interneto svetainė </w:t>
      </w:r>
      <w:hyperlink r:id="rId6" w:history="1">
        <w:r>
          <w:rPr>
            <w:rStyle w:val="Hipersaitas"/>
            <w:color w:val="auto"/>
          </w:rPr>
          <w:t>http://www.irspt.lt</w:t>
        </w:r>
      </w:hyperlink>
      <w:r>
        <w:t xml:space="preserve">, Ignalinos švietimo pagalbos tarnybos </w:t>
      </w:r>
      <w:r w:rsidR="00367AFC">
        <w:t>„</w:t>
      </w:r>
      <w:r w:rsidR="00367AFC" w:rsidRPr="00367AFC">
        <w:rPr>
          <w:iCs/>
        </w:rPr>
        <w:t>Facebook</w:t>
      </w:r>
      <w:r w:rsidR="00367AFC">
        <w:rPr>
          <w:iCs/>
        </w:rPr>
        <w:t>“</w:t>
      </w:r>
      <w:r>
        <w:rPr>
          <w:i/>
        </w:rPr>
        <w:t xml:space="preserve"> </w:t>
      </w:r>
      <w:r>
        <w:t>paskyra</w:t>
      </w:r>
      <w:r>
        <w:rPr>
          <w:color w:val="auto"/>
        </w:rPr>
        <w:t xml:space="preserve">. </w:t>
      </w:r>
    </w:p>
    <w:p w14:paraId="6514B6E4" w14:textId="77777777" w:rsidR="005F5C11" w:rsidRDefault="005F5C11" w:rsidP="005F5C11">
      <w:pPr>
        <w:pStyle w:val="bodytext"/>
        <w:tabs>
          <w:tab w:val="left" w:pos="284"/>
        </w:tabs>
        <w:autoSpaceDE w:val="0"/>
        <w:autoSpaceDN w:val="0"/>
        <w:adjustRightInd w:val="0"/>
        <w:ind w:right="-82" w:firstLine="720"/>
        <w:rPr>
          <w:rFonts w:ascii="Times New Roman" w:hAnsi="Times New Roman"/>
          <w:sz w:val="24"/>
          <w:szCs w:val="24"/>
          <w:lang w:val="lt-LT"/>
        </w:rPr>
      </w:pPr>
    </w:p>
    <w:p w14:paraId="66B922BD" w14:textId="77777777" w:rsidR="005F5C11" w:rsidRDefault="005F5C11" w:rsidP="00757698">
      <w:pPr>
        <w:pStyle w:val="bodytext"/>
        <w:tabs>
          <w:tab w:val="left" w:pos="284"/>
        </w:tabs>
        <w:autoSpaceDE w:val="0"/>
        <w:autoSpaceDN w:val="0"/>
        <w:adjustRightInd w:val="0"/>
        <w:ind w:firstLine="0"/>
        <w:jc w:val="center"/>
        <w:rPr>
          <w:rFonts w:ascii="Times New Roman" w:hAnsi="Times New Roman"/>
          <w:b/>
          <w:sz w:val="24"/>
          <w:szCs w:val="24"/>
          <w:lang w:val="lt-LT"/>
        </w:rPr>
      </w:pPr>
      <w:r>
        <w:rPr>
          <w:rFonts w:ascii="Times New Roman" w:hAnsi="Times New Roman"/>
          <w:b/>
          <w:sz w:val="24"/>
          <w:szCs w:val="24"/>
          <w:lang w:val="lt-LT"/>
        </w:rPr>
        <w:t>PIRMASIS SKIRSNIS</w:t>
      </w:r>
    </w:p>
    <w:p w14:paraId="6776ABA9" w14:textId="77777777" w:rsidR="005F5C11" w:rsidRDefault="005F5C11" w:rsidP="00757698">
      <w:pPr>
        <w:pStyle w:val="bodytext"/>
        <w:tabs>
          <w:tab w:val="left" w:pos="284"/>
        </w:tabs>
        <w:autoSpaceDE w:val="0"/>
        <w:autoSpaceDN w:val="0"/>
        <w:adjustRightInd w:val="0"/>
        <w:ind w:firstLine="0"/>
        <w:jc w:val="center"/>
        <w:rPr>
          <w:rFonts w:ascii="Times New Roman" w:hAnsi="Times New Roman"/>
          <w:b/>
          <w:sz w:val="24"/>
          <w:szCs w:val="24"/>
          <w:lang w:val="lt-LT"/>
        </w:rPr>
      </w:pPr>
      <w:r>
        <w:rPr>
          <w:rFonts w:ascii="Times New Roman" w:hAnsi="Times New Roman"/>
          <w:b/>
          <w:sz w:val="24"/>
          <w:szCs w:val="24"/>
          <w:lang w:val="lt-LT"/>
        </w:rPr>
        <w:t>ORGANIZACINĖ STRUKTŪRA</w:t>
      </w:r>
    </w:p>
    <w:p w14:paraId="4EA46E07" w14:textId="77777777" w:rsidR="005F5C11" w:rsidRDefault="005F5C11" w:rsidP="005F5C11">
      <w:pPr>
        <w:pStyle w:val="bodytext"/>
        <w:tabs>
          <w:tab w:val="left" w:pos="284"/>
        </w:tabs>
        <w:autoSpaceDE w:val="0"/>
        <w:autoSpaceDN w:val="0"/>
        <w:adjustRightInd w:val="0"/>
        <w:ind w:right="-82"/>
        <w:jc w:val="center"/>
        <w:rPr>
          <w:rFonts w:ascii="Times New Roman" w:hAnsi="Times New Roman"/>
          <w:b/>
          <w:sz w:val="24"/>
          <w:szCs w:val="24"/>
          <w:lang w:val="lt-LT"/>
        </w:rPr>
      </w:pPr>
    </w:p>
    <w:p w14:paraId="151DD125" w14:textId="77777777" w:rsidR="005F5C11" w:rsidRDefault="005F5C11" w:rsidP="00757698">
      <w:pPr>
        <w:pStyle w:val="bodytext"/>
        <w:tabs>
          <w:tab w:val="left" w:pos="284"/>
        </w:tabs>
        <w:autoSpaceDE w:val="0"/>
        <w:autoSpaceDN w:val="0"/>
        <w:adjustRightInd w:val="0"/>
        <w:ind w:firstLine="1021"/>
        <w:rPr>
          <w:rFonts w:ascii="Times New Roman" w:hAnsi="Times New Roman"/>
          <w:b/>
          <w:sz w:val="24"/>
          <w:szCs w:val="24"/>
          <w:lang w:val="lt-LT"/>
        </w:rPr>
      </w:pPr>
      <w:r>
        <w:rPr>
          <w:rFonts w:ascii="Times New Roman" w:hAnsi="Times New Roman"/>
          <w:sz w:val="24"/>
          <w:szCs w:val="24"/>
          <w:lang w:val="lt-LT"/>
        </w:rPr>
        <w:t>Tarnybos struktūra – linijinė. Direktorius tiesiogiai vadovauja visiems organizacijos darbuotojams, priima sprendimus ir vadovauja veiklai.</w:t>
      </w:r>
    </w:p>
    <w:p w14:paraId="33ED40AC" w14:textId="77777777" w:rsidR="005F5C11" w:rsidRDefault="005F5C11" w:rsidP="005F5C11">
      <w:pPr>
        <w:overflowPunct/>
        <w:ind w:right="-82"/>
        <w:jc w:val="both"/>
        <w:rPr>
          <w:rFonts w:eastAsia="Calibri"/>
          <w:szCs w:val="24"/>
        </w:rPr>
      </w:pPr>
    </w:p>
    <w:p w14:paraId="2FD6E439" w14:textId="77777777" w:rsidR="005F5C11" w:rsidRDefault="005F5C11" w:rsidP="00757698">
      <w:pPr>
        <w:overflowPunct/>
        <w:jc w:val="center"/>
        <w:rPr>
          <w:rFonts w:eastAsia="Calibri"/>
          <w:b/>
          <w:szCs w:val="24"/>
        </w:rPr>
      </w:pPr>
      <w:r>
        <w:rPr>
          <w:rFonts w:eastAsia="Calibri"/>
          <w:b/>
          <w:szCs w:val="24"/>
        </w:rPr>
        <w:t>Direktorius</w:t>
      </w:r>
    </w:p>
    <w:p w14:paraId="61FE1B19" w14:textId="77777777" w:rsidR="005F5C11" w:rsidRDefault="005F5C11" w:rsidP="004361CD">
      <w:pPr>
        <w:pBdr>
          <w:bottom w:val="single" w:sz="4" w:space="1" w:color="auto"/>
        </w:pBdr>
        <w:tabs>
          <w:tab w:val="right" w:pos="9026"/>
        </w:tabs>
        <w:overflowPunct/>
        <w:ind w:right="-82"/>
        <w:jc w:val="center"/>
        <w:rPr>
          <w:rFonts w:eastAsia="Calibri"/>
          <w:b/>
          <w:szCs w:val="24"/>
        </w:rPr>
      </w:pPr>
      <w:r>
        <w:rPr>
          <w:rFonts w:eastAsia="Calibri"/>
          <w:b/>
          <w:szCs w:val="24"/>
        </w:rPr>
        <w:t>|</w:t>
      </w:r>
    </w:p>
    <w:p w14:paraId="6C62775B" w14:textId="77777777" w:rsidR="005F5C11" w:rsidRPr="00172913" w:rsidRDefault="00172913" w:rsidP="00172913">
      <w:pPr>
        <w:tabs>
          <w:tab w:val="left" w:pos="795"/>
          <w:tab w:val="left" w:pos="2400"/>
          <w:tab w:val="left" w:pos="3840"/>
          <w:tab w:val="left" w:pos="5895"/>
          <w:tab w:val="left" w:pos="7815"/>
        </w:tabs>
        <w:overflowPunct/>
        <w:ind w:right="-82"/>
        <w:jc w:val="both"/>
        <w:rPr>
          <w:rFonts w:eastAsia="Calibri"/>
          <w:b/>
          <w:szCs w:val="24"/>
        </w:rPr>
      </w:pPr>
      <w:r>
        <w:rPr>
          <w:rFonts w:eastAsia="Calibri"/>
          <w:b/>
          <w:szCs w:val="24"/>
        </w:rPr>
        <w:t xml:space="preserve">          |</w:t>
      </w:r>
      <w:r>
        <w:rPr>
          <w:rFonts w:eastAsia="Calibri"/>
          <w:b/>
          <w:szCs w:val="24"/>
        </w:rPr>
        <w:tab/>
        <w:t xml:space="preserve">       </w:t>
      </w:r>
      <w:r w:rsidR="0088376E">
        <w:rPr>
          <w:rFonts w:eastAsia="Calibri"/>
          <w:b/>
          <w:szCs w:val="24"/>
        </w:rPr>
        <w:t xml:space="preserve">               |</w:t>
      </w:r>
      <w:r w:rsidR="0088376E">
        <w:rPr>
          <w:rFonts w:eastAsia="Calibri"/>
          <w:b/>
          <w:szCs w:val="24"/>
        </w:rPr>
        <w:tab/>
        <w:t xml:space="preserve">           |                 </w:t>
      </w:r>
      <w:r>
        <w:rPr>
          <w:rFonts w:eastAsia="Calibri"/>
          <w:b/>
          <w:szCs w:val="24"/>
        </w:rPr>
        <w:t xml:space="preserve"> </w:t>
      </w:r>
      <w:r w:rsidR="005F5C11">
        <w:rPr>
          <w:rFonts w:eastAsia="Calibri"/>
          <w:b/>
          <w:szCs w:val="24"/>
        </w:rPr>
        <w:t xml:space="preserve"> |</w:t>
      </w:r>
      <w:r w:rsidR="0088376E">
        <w:rPr>
          <w:rFonts w:eastAsia="Calibri"/>
          <w:b/>
          <w:szCs w:val="24"/>
        </w:rPr>
        <w:t xml:space="preserve">                 |               </w:t>
      </w:r>
      <w:r>
        <w:rPr>
          <w:rFonts w:eastAsia="Calibri"/>
          <w:b/>
          <w:szCs w:val="24"/>
        </w:rPr>
        <w:t xml:space="preserve"> </w:t>
      </w:r>
      <w:r w:rsidR="005F5C11">
        <w:rPr>
          <w:rFonts w:eastAsia="Calibri"/>
          <w:b/>
          <w:szCs w:val="24"/>
        </w:rPr>
        <w:t>|</w:t>
      </w:r>
      <w:r w:rsidR="0088376E">
        <w:rPr>
          <w:rFonts w:eastAsia="Calibri"/>
          <w:b/>
          <w:szCs w:val="24"/>
        </w:rPr>
        <w:t xml:space="preserve">                  </w:t>
      </w:r>
      <w:r>
        <w:rPr>
          <w:rFonts w:eastAsia="Calibri"/>
          <w:b/>
          <w:szCs w:val="24"/>
        </w:rPr>
        <w:t xml:space="preserve"> </w:t>
      </w:r>
      <w:r w:rsidRPr="00172913">
        <w:rPr>
          <w:rFonts w:eastAsia="Calibri"/>
          <w:b/>
          <w:szCs w:val="24"/>
        </w:rPr>
        <w:t>|</w:t>
      </w:r>
      <w:r w:rsidR="0088376E">
        <w:rPr>
          <w:rFonts w:eastAsia="Calibri"/>
          <w:b/>
          <w:szCs w:val="24"/>
        </w:rPr>
        <w:t xml:space="preserve">                       </w:t>
      </w:r>
      <w:r w:rsidR="0088376E" w:rsidRPr="0088376E">
        <w:rPr>
          <w:rFonts w:eastAsia="Calibri"/>
          <w:b/>
          <w:szCs w:val="24"/>
        </w:rPr>
        <w:t>|</w:t>
      </w:r>
    </w:p>
    <w:p w14:paraId="1889BFC5" w14:textId="77777777" w:rsidR="005F5C11" w:rsidRPr="00172913" w:rsidRDefault="002E605E" w:rsidP="005F5C11">
      <w:pPr>
        <w:overflowPunct/>
        <w:ind w:right="-82"/>
        <w:jc w:val="both"/>
        <w:rPr>
          <w:rFonts w:eastAsia="Calibri"/>
          <w:sz w:val="22"/>
          <w:szCs w:val="22"/>
        </w:rPr>
      </w:pPr>
      <w:r>
        <w:rPr>
          <w:rFonts w:eastAsia="Calibri"/>
          <w:sz w:val="22"/>
          <w:szCs w:val="22"/>
        </w:rPr>
        <w:t xml:space="preserve">Metodininkai  </w:t>
      </w:r>
      <w:r w:rsidR="0088376E">
        <w:rPr>
          <w:rFonts w:eastAsia="Calibri"/>
          <w:sz w:val="22"/>
          <w:szCs w:val="22"/>
        </w:rPr>
        <w:t xml:space="preserve"> </w:t>
      </w:r>
      <w:r>
        <w:rPr>
          <w:rFonts w:eastAsia="Calibri"/>
          <w:sz w:val="22"/>
          <w:szCs w:val="22"/>
        </w:rPr>
        <w:t xml:space="preserve">Psichologas </w:t>
      </w:r>
      <w:r w:rsidR="0088376E">
        <w:rPr>
          <w:rFonts w:eastAsia="Calibri"/>
          <w:sz w:val="22"/>
          <w:szCs w:val="22"/>
        </w:rPr>
        <w:t xml:space="preserve">Logopedas  </w:t>
      </w:r>
      <w:r w:rsidR="005F5C11">
        <w:rPr>
          <w:rFonts w:eastAsia="Calibri"/>
          <w:sz w:val="22"/>
          <w:szCs w:val="22"/>
        </w:rPr>
        <w:t>Specialieji</w:t>
      </w:r>
      <w:r w:rsidR="0088376E">
        <w:rPr>
          <w:rFonts w:eastAsia="Calibri"/>
          <w:sz w:val="22"/>
          <w:szCs w:val="22"/>
        </w:rPr>
        <w:t xml:space="preserve">  </w:t>
      </w:r>
      <w:r w:rsidR="00172913">
        <w:rPr>
          <w:rFonts w:eastAsia="Calibri"/>
          <w:sz w:val="22"/>
          <w:szCs w:val="22"/>
        </w:rPr>
        <w:t xml:space="preserve">Socialinis  </w:t>
      </w:r>
      <w:r w:rsidR="004361CD">
        <w:rPr>
          <w:rFonts w:eastAsia="Calibri"/>
          <w:sz w:val="22"/>
          <w:szCs w:val="22"/>
        </w:rPr>
        <w:t>Karjeros</w:t>
      </w:r>
      <w:r w:rsidR="009957F1">
        <w:rPr>
          <w:rFonts w:eastAsia="Calibri"/>
          <w:sz w:val="22"/>
          <w:szCs w:val="22"/>
        </w:rPr>
        <w:t xml:space="preserve">  Kinezitera</w:t>
      </w:r>
      <w:r w:rsidR="0088376E">
        <w:rPr>
          <w:rFonts w:eastAsia="Calibri"/>
          <w:sz w:val="22"/>
          <w:szCs w:val="22"/>
        </w:rPr>
        <w:t>peutas</w:t>
      </w:r>
      <w:r w:rsidR="00172913">
        <w:rPr>
          <w:rFonts w:eastAsia="Calibri"/>
          <w:sz w:val="22"/>
          <w:szCs w:val="22"/>
        </w:rPr>
        <w:t xml:space="preserve">  Valytojas                             </w:t>
      </w:r>
      <w:r w:rsidR="005F5C11">
        <w:rPr>
          <w:rFonts w:eastAsia="Calibri"/>
          <w:sz w:val="22"/>
          <w:szCs w:val="22"/>
        </w:rPr>
        <w:t xml:space="preserve">  </w:t>
      </w:r>
      <w:r w:rsidR="00172913">
        <w:rPr>
          <w:rFonts w:eastAsia="Calibri"/>
          <w:sz w:val="22"/>
          <w:szCs w:val="22"/>
        </w:rPr>
        <w:t xml:space="preserve">       </w:t>
      </w:r>
      <w:r w:rsidR="00172913">
        <w:rPr>
          <w:rFonts w:eastAsia="Calibri"/>
          <w:sz w:val="22"/>
          <w:szCs w:val="22"/>
        </w:rPr>
        <w:tab/>
        <w:t xml:space="preserve">      </w:t>
      </w:r>
      <w:r w:rsidR="00172913">
        <w:rPr>
          <w:rFonts w:eastAsia="Calibri"/>
          <w:sz w:val="22"/>
          <w:szCs w:val="22"/>
        </w:rPr>
        <w:tab/>
      </w:r>
      <w:r w:rsidR="00172913">
        <w:rPr>
          <w:rFonts w:eastAsia="Calibri"/>
          <w:sz w:val="22"/>
          <w:szCs w:val="22"/>
        </w:rPr>
        <w:tab/>
        <w:t xml:space="preserve">              </w:t>
      </w:r>
      <w:r w:rsidR="00CF3F07">
        <w:rPr>
          <w:rFonts w:eastAsia="Calibri"/>
          <w:sz w:val="22"/>
          <w:szCs w:val="22"/>
        </w:rPr>
        <w:t xml:space="preserve"> </w:t>
      </w:r>
      <w:r w:rsidR="005F5C11">
        <w:rPr>
          <w:rFonts w:eastAsia="Calibri"/>
          <w:sz w:val="22"/>
          <w:szCs w:val="22"/>
        </w:rPr>
        <w:t>pedagogai</w:t>
      </w:r>
      <w:r w:rsidR="0088376E">
        <w:rPr>
          <w:rFonts w:eastAsia="Calibri"/>
          <w:sz w:val="22"/>
          <w:szCs w:val="22"/>
        </w:rPr>
        <w:t xml:space="preserve">    pedagogas   </w:t>
      </w:r>
      <w:r w:rsidR="00172913" w:rsidRPr="00172913">
        <w:rPr>
          <w:rFonts w:eastAsia="Calibri"/>
          <w:sz w:val="22"/>
          <w:szCs w:val="22"/>
        </w:rPr>
        <w:t xml:space="preserve">specialistas  </w:t>
      </w:r>
      <w:r w:rsidR="00172913">
        <w:rPr>
          <w:rFonts w:eastAsia="Calibri"/>
          <w:sz w:val="22"/>
          <w:szCs w:val="22"/>
        </w:rPr>
        <w:t xml:space="preserve">                                    </w:t>
      </w:r>
      <w:r w:rsidR="005F5C11">
        <w:rPr>
          <w:rFonts w:eastAsia="Calibri"/>
          <w:sz w:val="22"/>
          <w:szCs w:val="22"/>
        </w:rPr>
        <w:t xml:space="preserve">      </w:t>
      </w:r>
      <w:r w:rsidR="005F5C11">
        <w:rPr>
          <w:rFonts w:eastAsia="Calibri"/>
          <w:sz w:val="22"/>
          <w:szCs w:val="22"/>
        </w:rPr>
        <w:tab/>
        <w:t xml:space="preserve">                    </w:t>
      </w:r>
    </w:p>
    <w:p w14:paraId="778E96A5" w14:textId="77777777" w:rsidR="005F5C11" w:rsidRDefault="005F5C11" w:rsidP="005F5C11">
      <w:pPr>
        <w:ind w:right="-82"/>
        <w:jc w:val="both"/>
        <w:rPr>
          <w:szCs w:val="24"/>
        </w:rPr>
      </w:pPr>
    </w:p>
    <w:p w14:paraId="34362CFB" w14:textId="2C3A2E14" w:rsidR="005F5C11" w:rsidRDefault="00CF3F07" w:rsidP="009D34E9">
      <w:pPr>
        <w:tabs>
          <w:tab w:val="left" w:pos="426"/>
        </w:tabs>
        <w:ind w:firstLine="1021"/>
        <w:jc w:val="both"/>
        <w:rPr>
          <w:szCs w:val="24"/>
        </w:rPr>
      </w:pPr>
      <w:r>
        <w:rPr>
          <w:szCs w:val="24"/>
        </w:rPr>
        <w:t xml:space="preserve">Kadangi </w:t>
      </w:r>
      <w:r w:rsidR="00136517">
        <w:rPr>
          <w:szCs w:val="24"/>
        </w:rPr>
        <w:t>T</w:t>
      </w:r>
      <w:r w:rsidR="005F5C11">
        <w:rPr>
          <w:szCs w:val="24"/>
        </w:rPr>
        <w:t>arnyba neturi gydytojo</w:t>
      </w:r>
      <w:r>
        <w:rPr>
          <w:szCs w:val="24"/>
        </w:rPr>
        <w:t xml:space="preserve"> neurologo, v</w:t>
      </w:r>
      <w:r w:rsidR="00D67DA4">
        <w:rPr>
          <w:szCs w:val="24"/>
        </w:rPr>
        <w:t>adovaujantis P</w:t>
      </w:r>
      <w:r w:rsidR="005F5C11">
        <w:rPr>
          <w:szCs w:val="24"/>
        </w:rPr>
        <w:t xml:space="preserve">edagoginių psichologinių tarnybų darbo organizavimo tvarkos aprašu, </w:t>
      </w:r>
      <w:r w:rsidR="00D67DA4">
        <w:rPr>
          <w:szCs w:val="24"/>
        </w:rPr>
        <w:t>patvi</w:t>
      </w:r>
      <w:r w:rsidR="009957F1">
        <w:rPr>
          <w:szCs w:val="24"/>
        </w:rPr>
        <w:t>r</w:t>
      </w:r>
      <w:r w:rsidR="00D67DA4">
        <w:rPr>
          <w:szCs w:val="24"/>
        </w:rPr>
        <w:t xml:space="preserve">tintu Lietuvos Respublikos švietimo, mokslo ir sporto ministro 2017 m. rugpjūčio 30 d. įsakymu Nr. V-662, </w:t>
      </w:r>
      <w:r w:rsidR="005F5C11">
        <w:rPr>
          <w:szCs w:val="24"/>
        </w:rPr>
        <w:t>sudaryta sutartis su VšĮ Ignalinos rajono ligonine dėl neurologo konsultacijų teikimo moksleiviams, siunčiamiems iš Ignalinos rajono švietimo pagalbos tarnybos.  Vykdant N</w:t>
      </w:r>
      <w:r w:rsidR="00D67DA4">
        <w:rPr>
          <w:szCs w:val="24"/>
        </w:rPr>
        <w:t>ŠA</w:t>
      </w:r>
      <w:r w:rsidR="005F5C11">
        <w:rPr>
          <w:szCs w:val="24"/>
        </w:rPr>
        <w:t xml:space="preserve"> projekto „Įtraukiojo ugdymo galimybių plėtra, I etapas“ vei</w:t>
      </w:r>
      <w:r>
        <w:rPr>
          <w:szCs w:val="24"/>
        </w:rPr>
        <w:t xml:space="preserve">klas, </w:t>
      </w:r>
      <w:r w:rsidR="00367AFC">
        <w:rPr>
          <w:szCs w:val="24"/>
        </w:rPr>
        <w:t>T</w:t>
      </w:r>
      <w:r>
        <w:rPr>
          <w:szCs w:val="24"/>
        </w:rPr>
        <w:t>arnyboje iki 2023-03-31</w:t>
      </w:r>
      <w:r w:rsidR="00D67DA4">
        <w:rPr>
          <w:szCs w:val="24"/>
        </w:rPr>
        <w:t xml:space="preserve"> </w:t>
      </w:r>
      <w:r>
        <w:rPr>
          <w:szCs w:val="24"/>
        </w:rPr>
        <w:t>paslaugas teikė</w:t>
      </w:r>
      <w:r w:rsidR="005F5C11">
        <w:rPr>
          <w:szCs w:val="24"/>
        </w:rPr>
        <w:t xml:space="preserve"> d</w:t>
      </w:r>
      <w:r w:rsidR="004361CD">
        <w:rPr>
          <w:szCs w:val="24"/>
        </w:rPr>
        <w:t>u socialiniai pedagogai (po</w:t>
      </w:r>
      <w:r w:rsidR="005F5C11">
        <w:rPr>
          <w:szCs w:val="24"/>
        </w:rPr>
        <w:t xml:space="preserve"> 0,5 etato).</w:t>
      </w:r>
      <w:r w:rsidR="00CF7B5E">
        <w:rPr>
          <w:szCs w:val="24"/>
        </w:rPr>
        <w:t xml:space="preserve"> </w:t>
      </w:r>
      <w:r w:rsidR="00401467">
        <w:rPr>
          <w:szCs w:val="24"/>
        </w:rPr>
        <w:t xml:space="preserve">Nuo 2023-04-01 </w:t>
      </w:r>
      <w:r w:rsidR="00367AFC">
        <w:rPr>
          <w:szCs w:val="24"/>
        </w:rPr>
        <w:t>T</w:t>
      </w:r>
      <w:r w:rsidR="00401467">
        <w:rPr>
          <w:szCs w:val="24"/>
        </w:rPr>
        <w:t xml:space="preserve">arnyboje įdarbintas socialinis </w:t>
      </w:r>
      <w:r w:rsidR="00A51B64">
        <w:rPr>
          <w:szCs w:val="24"/>
        </w:rPr>
        <w:t xml:space="preserve">pedagogas </w:t>
      </w:r>
      <w:r w:rsidR="00401467">
        <w:rPr>
          <w:szCs w:val="24"/>
        </w:rPr>
        <w:t xml:space="preserve">(0,5 etato). </w:t>
      </w:r>
      <w:r w:rsidR="00CF7B5E" w:rsidRPr="00CF7B5E">
        <w:rPr>
          <w:szCs w:val="24"/>
        </w:rPr>
        <w:t xml:space="preserve">Nuo 2022 metų rugsėjo 26 d. pagal Europos socialinio fondo agentūros projektą „Karjeros specialistų tinklo vystymas“ </w:t>
      </w:r>
      <w:r w:rsidR="00367AFC">
        <w:rPr>
          <w:szCs w:val="24"/>
        </w:rPr>
        <w:t>T</w:t>
      </w:r>
      <w:r w:rsidR="00CF7B5E" w:rsidRPr="00CF7B5E">
        <w:rPr>
          <w:szCs w:val="24"/>
        </w:rPr>
        <w:t>arnyboje įdarbintas karjeros specialistas, kuris aptarnauja Ignalinos r. Vidiškių ir Ignalinos r. Didžiasalio „Ryto“ gimnazijas.</w:t>
      </w:r>
      <w:r w:rsidR="00401467">
        <w:rPr>
          <w:szCs w:val="24"/>
        </w:rPr>
        <w:t xml:space="preserve"> 2023-06-01 </w:t>
      </w:r>
      <w:r w:rsidR="00367AFC">
        <w:rPr>
          <w:szCs w:val="24"/>
        </w:rPr>
        <w:t>T</w:t>
      </w:r>
      <w:r w:rsidR="00401467">
        <w:rPr>
          <w:szCs w:val="24"/>
        </w:rPr>
        <w:t xml:space="preserve">arnyboje esančiame </w:t>
      </w:r>
      <w:r w:rsidR="004362D6">
        <w:rPr>
          <w:szCs w:val="24"/>
        </w:rPr>
        <w:t xml:space="preserve">sensoriniame </w:t>
      </w:r>
      <w:r w:rsidR="00401467">
        <w:rPr>
          <w:szCs w:val="24"/>
        </w:rPr>
        <w:t>kambaryje pradėjo dirbti kineziterapeutas (0,5 etato)</w:t>
      </w:r>
      <w:r w:rsidR="004362D6">
        <w:rPr>
          <w:szCs w:val="24"/>
        </w:rPr>
        <w:t>.</w:t>
      </w:r>
    </w:p>
    <w:p w14:paraId="1D686889" w14:textId="77777777" w:rsidR="005F5C11" w:rsidRDefault="005F5C11" w:rsidP="005F5C11">
      <w:pPr>
        <w:tabs>
          <w:tab w:val="left" w:pos="426"/>
        </w:tabs>
        <w:ind w:right="-82" w:firstLine="720"/>
        <w:jc w:val="both"/>
        <w:rPr>
          <w:b/>
          <w:szCs w:val="24"/>
        </w:rPr>
      </w:pPr>
    </w:p>
    <w:p w14:paraId="497F10F5" w14:textId="77777777" w:rsidR="005F5C11" w:rsidRDefault="005F5C11" w:rsidP="009D34E9">
      <w:pPr>
        <w:pStyle w:val="bodytext"/>
        <w:tabs>
          <w:tab w:val="left" w:pos="284"/>
        </w:tabs>
        <w:autoSpaceDE w:val="0"/>
        <w:autoSpaceDN w:val="0"/>
        <w:adjustRightInd w:val="0"/>
        <w:ind w:firstLine="0"/>
        <w:jc w:val="center"/>
        <w:rPr>
          <w:rFonts w:ascii="Times New Roman" w:hAnsi="Times New Roman"/>
          <w:b/>
          <w:sz w:val="24"/>
          <w:szCs w:val="24"/>
          <w:lang w:val="lt-LT"/>
        </w:rPr>
      </w:pPr>
      <w:r>
        <w:rPr>
          <w:rFonts w:ascii="Times New Roman" w:hAnsi="Times New Roman"/>
          <w:b/>
          <w:sz w:val="24"/>
          <w:szCs w:val="24"/>
          <w:lang w:val="lt-LT"/>
        </w:rPr>
        <w:t>ANTRASIS SKIRSNIS</w:t>
      </w:r>
    </w:p>
    <w:p w14:paraId="2ABA61E5" w14:textId="77777777" w:rsidR="005F5C11" w:rsidRDefault="005F5C11" w:rsidP="009D34E9">
      <w:pPr>
        <w:tabs>
          <w:tab w:val="left" w:pos="426"/>
        </w:tabs>
        <w:jc w:val="center"/>
        <w:rPr>
          <w:b/>
          <w:szCs w:val="24"/>
        </w:rPr>
      </w:pPr>
      <w:r>
        <w:rPr>
          <w:b/>
          <w:szCs w:val="24"/>
        </w:rPr>
        <w:t xml:space="preserve">ŽMOGIŠKIEJI IŠTEKLIAI </w:t>
      </w:r>
    </w:p>
    <w:p w14:paraId="4B4A4E54" w14:textId="77777777" w:rsidR="005F5C11" w:rsidRDefault="005F5C11" w:rsidP="005F5C11">
      <w:pPr>
        <w:tabs>
          <w:tab w:val="left" w:pos="426"/>
        </w:tabs>
        <w:ind w:right="-82"/>
        <w:jc w:val="center"/>
        <w:rPr>
          <w:szCs w:val="24"/>
        </w:rPr>
      </w:pPr>
    </w:p>
    <w:p w14:paraId="7CABD8EF" w14:textId="6784701D" w:rsidR="00832868" w:rsidRPr="00832868" w:rsidRDefault="00CF3F07" w:rsidP="009D34E9">
      <w:pPr>
        <w:tabs>
          <w:tab w:val="left" w:pos="426"/>
        </w:tabs>
        <w:ind w:firstLine="1021"/>
        <w:jc w:val="both"/>
        <w:rPr>
          <w:szCs w:val="24"/>
        </w:rPr>
      </w:pPr>
      <w:r>
        <w:rPr>
          <w:szCs w:val="24"/>
        </w:rPr>
        <w:t>2023</w:t>
      </w:r>
      <w:r w:rsidR="00D67DA4">
        <w:rPr>
          <w:szCs w:val="24"/>
        </w:rPr>
        <w:t xml:space="preserve"> m</w:t>
      </w:r>
      <w:r w:rsidR="005F5C11">
        <w:rPr>
          <w:szCs w:val="24"/>
        </w:rPr>
        <w:t xml:space="preserve">. </w:t>
      </w:r>
      <w:r w:rsidR="00367AFC">
        <w:rPr>
          <w:szCs w:val="24"/>
        </w:rPr>
        <w:t>T</w:t>
      </w:r>
      <w:r w:rsidR="005F5C11">
        <w:rPr>
          <w:szCs w:val="24"/>
        </w:rPr>
        <w:t xml:space="preserve">arnyboje dirbo </w:t>
      </w:r>
      <w:r>
        <w:rPr>
          <w:szCs w:val="24"/>
        </w:rPr>
        <w:t>11 darbuotojų (7</w:t>
      </w:r>
      <w:r w:rsidR="00B41C87">
        <w:rPr>
          <w:szCs w:val="24"/>
        </w:rPr>
        <w:t xml:space="preserve"> etat</w:t>
      </w:r>
      <w:r>
        <w:rPr>
          <w:szCs w:val="24"/>
        </w:rPr>
        <w:t>ai</w:t>
      </w:r>
      <w:r w:rsidR="005F5C11">
        <w:rPr>
          <w:szCs w:val="24"/>
        </w:rPr>
        <w:t xml:space="preserve">), iš jų: </w:t>
      </w:r>
      <w:r>
        <w:rPr>
          <w:szCs w:val="24"/>
        </w:rPr>
        <w:t>direktorius (1 etatas</w:t>
      </w:r>
      <w:r w:rsidR="00B41C87">
        <w:rPr>
          <w:szCs w:val="24"/>
        </w:rPr>
        <w:t xml:space="preserve">), </w:t>
      </w:r>
      <w:r w:rsidR="005F5C11">
        <w:rPr>
          <w:szCs w:val="24"/>
        </w:rPr>
        <w:t xml:space="preserve">psichologas (0,75 etato), </w:t>
      </w:r>
      <w:r w:rsidR="00C36357" w:rsidRPr="00C36357">
        <w:rPr>
          <w:szCs w:val="24"/>
        </w:rPr>
        <w:t xml:space="preserve">specialieji pedagogai (0,75 etato), logopedas (0,25 etato), </w:t>
      </w:r>
      <w:r w:rsidR="00B41C87">
        <w:rPr>
          <w:szCs w:val="24"/>
        </w:rPr>
        <w:t>metodininkai (2,25 etato</w:t>
      </w:r>
      <w:r w:rsidR="0088376E">
        <w:rPr>
          <w:szCs w:val="24"/>
        </w:rPr>
        <w:t>),</w:t>
      </w:r>
      <w:r w:rsidR="005F5C11">
        <w:rPr>
          <w:szCs w:val="24"/>
        </w:rPr>
        <w:t xml:space="preserve"> </w:t>
      </w:r>
      <w:r w:rsidR="00B41C87">
        <w:rPr>
          <w:szCs w:val="24"/>
        </w:rPr>
        <w:t>karjeros specialistas (0,5 etato)</w:t>
      </w:r>
      <w:r>
        <w:rPr>
          <w:szCs w:val="24"/>
        </w:rPr>
        <w:t>, socialinis pedagogas (0,5 etato)</w:t>
      </w:r>
      <w:r w:rsidR="00737176">
        <w:rPr>
          <w:szCs w:val="24"/>
        </w:rPr>
        <w:t>, kineziterapeutas (0,5 etato)</w:t>
      </w:r>
      <w:r w:rsidR="00B41C87">
        <w:rPr>
          <w:szCs w:val="24"/>
        </w:rPr>
        <w:t xml:space="preserve"> ir valytojas (0,5 etato)</w:t>
      </w:r>
      <w:r w:rsidR="009D34E9">
        <w:rPr>
          <w:szCs w:val="24"/>
        </w:rPr>
        <w:t>.</w:t>
      </w:r>
    </w:p>
    <w:p w14:paraId="67AE42A8" w14:textId="0CBB6EB6" w:rsidR="00085072" w:rsidRDefault="005F5C11" w:rsidP="009D34E9">
      <w:pPr>
        <w:tabs>
          <w:tab w:val="left" w:pos="426"/>
        </w:tabs>
        <w:ind w:firstLine="1021"/>
        <w:jc w:val="both"/>
        <w:rPr>
          <w:szCs w:val="24"/>
        </w:rPr>
      </w:pPr>
      <w:r>
        <w:rPr>
          <w:szCs w:val="24"/>
        </w:rPr>
        <w:t>202</w:t>
      </w:r>
      <w:r w:rsidR="0088376E">
        <w:rPr>
          <w:szCs w:val="24"/>
        </w:rPr>
        <w:t>3</w:t>
      </w:r>
      <w:r>
        <w:rPr>
          <w:szCs w:val="24"/>
        </w:rPr>
        <w:t xml:space="preserve"> metais visi </w:t>
      </w:r>
      <w:r w:rsidR="00367AFC">
        <w:rPr>
          <w:szCs w:val="24"/>
        </w:rPr>
        <w:t>T</w:t>
      </w:r>
      <w:r>
        <w:rPr>
          <w:szCs w:val="24"/>
        </w:rPr>
        <w:t xml:space="preserve">arnybos darbuotojai tobulino profesinius įgūdžius, įgijo naujų kompetencijų, svarbių jų darbo specifikai. Vienas darbuotojas per metus vidutiniškai kvalifikaciją kėlė </w:t>
      </w:r>
      <w:r w:rsidRPr="00FC313B">
        <w:rPr>
          <w:szCs w:val="24"/>
        </w:rPr>
        <w:t>daugiau kaip 5 dienas</w:t>
      </w:r>
      <w:r>
        <w:rPr>
          <w:szCs w:val="24"/>
        </w:rPr>
        <w:t>.</w:t>
      </w:r>
      <w:r>
        <w:rPr>
          <w:szCs w:val="24"/>
          <w:lang w:eastAsia="lt-LT"/>
        </w:rPr>
        <w:t xml:space="preserve"> </w:t>
      </w:r>
      <w:r w:rsidR="007F29A0">
        <w:rPr>
          <w:szCs w:val="24"/>
        </w:rPr>
        <w:t>D</w:t>
      </w:r>
      <w:r>
        <w:rPr>
          <w:szCs w:val="24"/>
        </w:rPr>
        <w:t>arbuotojai tobulinosi šiuose švietimo srities kvalifikaciniuose renginiuose</w:t>
      </w:r>
      <w:r w:rsidR="00832868">
        <w:rPr>
          <w:szCs w:val="24"/>
        </w:rPr>
        <w:t xml:space="preserve"> šiomis temomis</w:t>
      </w:r>
      <w:r>
        <w:rPr>
          <w:szCs w:val="24"/>
        </w:rPr>
        <w:t xml:space="preserve">: </w:t>
      </w:r>
      <w:r w:rsidR="00832868">
        <w:rPr>
          <w:szCs w:val="24"/>
        </w:rPr>
        <w:t>„B</w:t>
      </w:r>
      <w:r w:rsidR="009957F1">
        <w:rPr>
          <w:szCs w:val="24"/>
        </w:rPr>
        <w:t>endrojo u</w:t>
      </w:r>
      <w:r w:rsidR="00085072">
        <w:rPr>
          <w:szCs w:val="24"/>
        </w:rPr>
        <w:t>gdymo aktualijos</w:t>
      </w:r>
      <w:r w:rsidR="00832868">
        <w:rPr>
          <w:szCs w:val="24"/>
        </w:rPr>
        <w:t>“, „M</w:t>
      </w:r>
      <w:r w:rsidR="00085072">
        <w:rPr>
          <w:szCs w:val="24"/>
        </w:rPr>
        <w:t>okykla kiekvienam</w:t>
      </w:r>
      <w:r w:rsidR="00832868">
        <w:rPr>
          <w:szCs w:val="24"/>
        </w:rPr>
        <w:t>“, „T</w:t>
      </w:r>
      <w:r w:rsidR="00085072">
        <w:rPr>
          <w:szCs w:val="24"/>
        </w:rPr>
        <w:t>abako vartojimo rizikos įvertinimas ir paga</w:t>
      </w:r>
      <w:r w:rsidR="00832868">
        <w:rPr>
          <w:szCs w:val="24"/>
        </w:rPr>
        <w:t>lbos metantiems rūkyti teikimas“,</w:t>
      </w:r>
      <w:r w:rsidR="00085072">
        <w:rPr>
          <w:szCs w:val="24"/>
        </w:rPr>
        <w:t xml:space="preserve"> </w:t>
      </w:r>
      <w:r w:rsidR="00832868">
        <w:rPr>
          <w:szCs w:val="24"/>
        </w:rPr>
        <w:t>„I</w:t>
      </w:r>
      <w:r w:rsidR="00085072" w:rsidRPr="00085072">
        <w:rPr>
          <w:szCs w:val="24"/>
        </w:rPr>
        <w:t>migrantų socializacija ir integracija švietime</w:t>
      </w:r>
      <w:r w:rsidR="00832868">
        <w:rPr>
          <w:szCs w:val="24"/>
        </w:rPr>
        <w:t>“,</w:t>
      </w:r>
      <w:r w:rsidR="00085072">
        <w:rPr>
          <w:szCs w:val="24"/>
        </w:rPr>
        <w:t xml:space="preserve"> </w:t>
      </w:r>
      <w:r w:rsidR="00832868">
        <w:rPr>
          <w:szCs w:val="24"/>
        </w:rPr>
        <w:t>„I</w:t>
      </w:r>
      <w:r w:rsidR="00085072">
        <w:rPr>
          <w:szCs w:val="24"/>
        </w:rPr>
        <w:t>ndividualaus ugdymo plano sudarymo principai, formos, rengimo tvarka</w:t>
      </w:r>
      <w:r w:rsidR="00832868">
        <w:rPr>
          <w:szCs w:val="24"/>
        </w:rPr>
        <w:t>“, „S</w:t>
      </w:r>
      <w:r w:rsidR="00085072">
        <w:rPr>
          <w:szCs w:val="24"/>
        </w:rPr>
        <w:t>ensorinių erdvių kūrimas atsižvelgia</w:t>
      </w:r>
      <w:r w:rsidR="00832868">
        <w:rPr>
          <w:szCs w:val="24"/>
        </w:rPr>
        <w:t>nt į skirtingus vaikų poreikius“, „D</w:t>
      </w:r>
      <w:r w:rsidR="00085072">
        <w:rPr>
          <w:szCs w:val="24"/>
        </w:rPr>
        <w:t>isleks</w:t>
      </w:r>
      <w:r w:rsidR="00832868">
        <w:rPr>
          <w:szCs w:val="24"/>
        </w:rPr>
        <w:t>ija – pažinti, suprasti, padėti“, „A</w:t>
      </w:r>
      <w:r w:rsidR="00085072">
        <w:rPr>
          <w:szCs w:val="24"/>
        </w:rPr>
        <w:t>utizmo spektro sutrikimų turinčių vaikų gebėjimų vertinimo, rekomendacijų ugdymui ir individualaus pagalbos vaikui plano rengimo p</w:t>
      </w:r>
      <w:r w:rsidR="00832868">
        <w:rPr>
          <w:szCs w:val="24"/>
        </w:rPr>
        <w:t>atirtis“, „T</w:t>
      </w:r>
      <w:r w:rsidR="00085072">
        <w:rPr>
          <w:szCs w:val="24"/>
        </w:rPr>
        <w:t>ikrumas ir dvasingumas psic</w:t>
      </w:r>
      <w:r w:rsidR="00832868">
        <w:rPr>
          <w:szCs w:val="24"/>
        </w:rPr>
        <w:t>hoterapijoje virtualumo laikais“, „K</w:t>
      </w:r>
      <w:r w:rsidR="00085072">
        <w:rPr>
          <w:szCs w:val="24"/>
        </w:rPr>
        <w:t xml:space="preserve">okius jausmus patiria </w:t>
      </w:r>
      <w:r w:rsidR="00085072">
        <w:rPr>
          <w:szCs w:val="24"/>
        </w:rPr>
        <w:lastRenderedPageBreak/>
        <w:t>specialiųjų poreikių mokinys, dalyvaudamas ugdymo procese</w:t>
      </w:r>
      <w:r w:rsidR="00832868">
        <w:rPr>
          <w:szCs w:val="24"/>
        </w:rPr>
        <w:t>“,</w:t>
      </w:r>
      <w:r w:rsidR="00085072">
        <w:rPr>
          <w:szCs w:val="24"/>
        </w:rPr>
        <w:t xml:space="preserve"> </w:t>
      </w:r>
      <w:r w:rsidR="00832868">
        <w:rPr>
          <w:szCs w:val="24"/>
        </w:rPr>
        <w:t>„Į</w:t>
      </w:r>
      <w:r w:rsidR="00085072">
        <w:rPr>
          <w:szCs w:val="24"/>
        </w:rPr>
        <w:t>traukiojo ugdymo aktualijos ir galim</w:t>
      </w:r>
      <w:r w:rsidR="00832868">
        <w:rPr>
          <w:szCs w:val="24"/>
        </w:rPr>
        <w:t>os socialinės at</w:t>
      </w:r>
      <w:r w:rsidR="005A0CD2">
        <w:rPr>
          <w:szCs w:val="24"/>
        </w:rPr>
        <w:t>s</w:t>
      </w:r>
      <w:r w:rsidR="00832868">
        <w:rPr>
          <w:szCs w:val="24"/>
        </w:rPr>
        <w:t>kirties grėsmės“,  „Kaip judumas įtakoja vaiko kalbą“,</w:t>
      </w:r>
      <w:r w:rsidR="00340AEC">
        <w:rPr>
          <w:szCs w:val="24"/>
        </w:rPr>
        <w:t xml:space="preserve"> </w:t>
      </w:r>
      <w:r w:rsidR="00832868">
        <w:rPr>
          <w:szCs w:val="24"/>
        </w:rPr>
        <w:t>„S</w:t>
      </w:r>
      <w:r w:rsidR="00340AEC">
        <w:rPr>
          <w:szCs w:val="24"/>
        </w:rPr>
        <w:t>veikatingumo mok</w:t>
      </w:r>
      <w:r w:rsidR="00832868">
        <w:rPr>
          <w:szCs w:val="24"/>
        </w:rPr>
        <w:t>ymai priklausomybių prevencijai“, „M</w:t>
      </w:r>
      <w:r w:rsidR="00340AEC">
        <w:rPr>
          <w:szCs w:val="24"/>
        </w:rPr>
        <w:t>okytojų skai</w:t>
      </w:r>
      <w:r w:rsidR="00832868">
        <w:rPr>
          <w:szCs w:val="24"/>
        </w:rPr>
        <w:t>tmeninio raštingumo stiprinimas“, „K</w:t>
      </w:r>
      <w:r w:rsidR="00340AEC">
        <w:rPr>
          <w:szCs w:val="24"/>
        </w:rPr>
        <w:t>albos terapijos vaidmuo u</w:t>
      </w:r>
      <w:r w:rsidR="00832868">
        <w:rPr>
          <w:szCs w:val="24"/>
        </w:rPr>
        <w:t>gdymo ir reabilitacijos procese“,</w:t>
      </w:r>
      <w:r w:rsidR="00340AEC">
        <w:rPr>
          <w:szCs w:val="24"/>
        </w:rPr>
        <w:t xml:space="preserve"> </w:t>
      </w:r>
      <w:r w:rsidR="00832868">
        <w:rPr>
          <w:szCs w:val="24"/>
        </w:rPr>
        <w:t>„K</w:t>
      </w:r>
      <w:r w:rsidR="00340AEC">
        <w:rPr>
          <w:szCs w:val="24"/>
        </w:rPr>
        <w:t>valifikacijos tobulinimo programa asmenims, teikian</w:t>
      </w:r>
      <w:r w:rsidR="00832868">
        <w:rPr>
          <w:szCs w:val="24"/>
        </w:rPr>
        <w:t>tiems ugdymo karjerai paslaugas“, „S</w:t>
      </w:r>
      <w:r w:rsidR="00340AEC">
        <w:rPr>
          <w:szCs w:val="24"/>
        </w:rPr>
        <w:t xml:space="preserve">kaitymo, rašymo ir matematikos </w:t>
      </w:r>
      <w:r w:rsidR="00832868">
        <w:rPr>
          <w:szCs w:val="24"/>
        </w:rPr>
        <w:t>sutrikimai ir jų įveikimo būdai“, „S</w:t>
      </w:r>
      <w:r w:rsidR="00340AEC">
        <w:rPr>
          <w:szCs w:val="24"/>
        </w:rPr>
        <w:t>pecialiųjų ugdymosi poreikių vaikų ugdymo m</w:t>
      </w:r>
      <w:r w:rsidR="00832868">
        <w:rPr>
          <w:szCs w:val="24"/>
        </w:rPr>
        <w:t>etodai ir ugdymo(-si) galimybės“, „Pagalba vaikui ir šeimai“, „Į</w:t>
      </w:r>
      <w:r w:rsidR="00340AEC">
        <w:rPr>
          <w:szCs w:val="24"/>
        </w:rPr>
        <w:t>tr</w:t>
      </w:r>
      <w:r w:rsidR="00832868">
        <w:rPr>
          <w:szCs w:val="24"/>
        </w:rPr>
        <w:t>aukiojo ugdymo galimybių plėtra“, „M</w:t>
      </w:r>
      <w:r w:rsidR="00340AEC">
        <w:rPr>
          <w:szCs w:val="24"/>
        </w:rPr>
        <w:t>isija – įtraukusis ugdymas 2023</w:t>
      </w:r>
      <w:r w:rsidR="00401467">
        <w:rPr>
          <w:szCs w:val="24"/>
        </w:rPr>
        <w:t xml:space="preserve"> m.</w:t>
      </w:r>
      <w:r w:rsidR="00367AFC">
        <w:rPr>
          <w:szCs w:val="24"/>
        </w:rPr>
        <w:t>,</w:t>
      </w:r>
      <w:r w:rsidR="00832868">
        <w:rPr>
          <w:szCs w:val="24"/>
        </w:rPr>
        <w:t xml:space="preserve"> II dalis“, „K</w:t>
      </w:r>
      <w:r w:rsidR="004F6EA8">
        <w:rPr>
          <w:szCs w:val="24"/>
        </w:rPr>
        <w:t>ibernetinio saugumo m</w:t>
      </w:r>
      <w:r w:rsidR="00832868">
        <w:rPr>
          <w:szCs w:val="24"/>
        </w:rPr>
        <w:t>okymai“, „M</w:t>
      </w:r>
      <w:r w:rsidR="004F6EA8">
        <w:rPr>
          <w:szCs w:val="24"/>
        </w:rPr>
        <w:t>okymo dirbti su 5–7 metų kalbos vertinimo metodika „Urtė ir Motiejus“ ir kt.</w:t>
      </w:r>
    </w:p>
    <w:p w14:paraId="23400E5C" w14:textId="6D38CB3D" w:rsidR="005F5C11" w:rsidRDefault="005F5C11" w:rsidP="009D34E9">
      <w:pPr>
        <w:pStyle w:val="bodytext"/>
        <w:tabs>
          <w:tab w:val="left" w:pos="284"/>
        </w:tabs>
        <w:autoSpaceDE w:val="0"/>
        <w:autoSpaceDN w:val="0"/>
        <w:adjustRightInd w:val="0"/>
        <w:ind w:firstLine="1021"/>
        <w:rPr>
          <w:rFonts w:ascii="Times New Roman" w:hAnsi="Times New Roman"/>
          <w:sz w:val="24"/>
          <w:szCs w:val="24"/>
          <w:lang w:val="lt-LT"/>
        </w:rPr>
      </w:pPr>
      <w:r>
        <w:rPr>
          <w:rFonts w:ascii="Times New Roman" w:hAnsi="Times New Roman"/>
          <w:sz w:val="24"/>
          <w:szCs w:val="24"/>
          <w:lang w:val="lt-LT"/>
        </w:rPr>
        <w:t>Tarnyboje įrengtas kabinetas, kuriame yra kvalifikacijos tobulinimo rengini</w:t>
      </w:r>
      <w:r w:rsidR="00367AFC">
        <w:rPr>
          <w:rFonts w:ascii="Times New Roman" w:hAnsi="Times New Roman"/>
          <w:sz w:val="24"/>
          <w:szCs w:val="24"/>
          <w:lang w:val="lt-LT"/>
        </w:rPr>
        <w:t>ams</w:t>
      </w:r>
      <w:r>
        <w:rPr>
          <w:rFonts w:ascii="Times New Roman" w:hAnsi="Times New Roman"/>
          <w:sz w:val="24"/>
          <w:szCs w:val="24"/>
          <w:lang w:val="lt-LT"/>
        </w:rPr>
        <w:t xml:space="preserve"> skirta kompiuterinė įranga, vaizdo ir garso aparatūra.</w:t>
      </w:r>
      <w:r w:rsidR="008F5D7C">
        <w:rPr>
          <w:rFonts w:ascii="Times New Roman" w:hAnsi="Times New Roman"/>
          <w:sz w:val="24"/>
          <w:szCs w:val="24"/>
          <w:lang w:val="lt-LT"/>
        </w:rPr>
        <w:t xml:space="preserve"> K</w:t>
      </w:r>
      <w:r>
        <w:rPr>
          <w:rFonts w:ascii="Times New Roman" w:hAnsi="Times New Roman"/>
          <w:sz w:val="24"/>
          <w:szCs w:val="24"/>
          <w:lang w:val="lt-LT"/>
        </w:rPr>
        <w:t xml:space="preserve">ai </w:t>
      </w:r>
      <w:r w:rsidR="008F5D7C" w:rsidRPr="008F5D7C">
        <w:rPr>
          <w:rFonts w:ascii="Times New Roman" w:hAnsi="Times New Roman"/>
          <w:sz w:val="24"/>
          <w:szCs w:val="24"/>
          <w:lang w:val="lt-LT"/>
        </w:rPr>
        <w:t xml:space="preserve">kvalifikacijos tobulinimo renginių </w:t>
      </w:r>
      <w:r>
        <w:rPr>
          <w:rFonts w:ascii="Times New Roman" w:hAnsi="Times New Roman"/>
          <w:sz w:val="24"/>
          <w:szCs w:val="24"/>
          <w:lang w:val="lt-LT"/>
        </w:rPr>
        <w:t>dalyvių skaič</w:t>
      </w:r>
      <w:r w:rsidR="008F5D7C">
        <w:rPr>
          <w:rFonts w:ascii="Times New Roman" w:hAnsi="Times New Roman"/>
          <w:sz w:val="24"/>
          <w:szCs w:val="24"/>
          <w:lang w:val="lt-LT"/>
        </w:rPr>
        <w:t xml:space="preserve">ius siekia 15 ir daugiau, dėl patalpų </w:t>
      </w:r>
      <w:r w:rsidR="00367AFC">
        <w:rPr>
          <w:rFonts w:ascii="Times New Roman" w:hAnsi="Times New Roman"/>
          <w:sz w:val="24"/>
          <w:szCs w:val="24"/>
          <w:lang w:val="lt-LT"/>
        </w:rPr>
        <w:t xml:space="preserve">Tarnyba </w:t>
      </w:r>
      <w:r w:rsidR="008F5D7C">
        <w:rPr>
          <w:rFonts w:ascii="Times New Roman" w:hAnsi="Times New Roman"/>
          <w:sz w:val="24"/>
          <w:szCs w:val="24"/>
          <w:lang w:val="lt-LT"/>
        </w:rPr>
        <w:t>kreip</w:t>
      </w:r>
      <w:r w:rsidR="005A0CD2">
        <w:rPr>
          <w:rFonts w:ascii="Times New Roman" w:hAnsi="Times New Roman"/>
          <w:sz w:val="24"/>
          <w:szCs w:val="24"/>
          <w:lang w:val="lt-LT"/>
        </w:rPr>
        <w:t>i</w:t>
      </w:r>
      <w:r w:rsidR="008F5D7C">
        <w:rPr>
          <w:rFonts w:ascii="Times New Roman" w:hAnsi="Times New Roman"/>
          <w:sz w:val="24"/>
          <w:szCs w:val="24"/>
          <w:lang w:val="lt-LT"/>
        </w:rPr>
        <w:t>a</w:t>
      </w:r>
      <w:r w:rsidR="00367AFC">
        <w:rPr>
          <w:rFonts w:ascii="Times New Roman" w:hAnsi="Times New Roman"/>
          <w:sz w:val="24"/>
          <w:szCs w:val="24"/>
          <w:lang w:val="lt-LT"/>
        </w:rPr>
        <w:t>si</w:t>
      </w:r>
      <w:r w:rsidR="008F5D7C">
        <w:rPr>
          <w:rFonts w:ascii="Times New Roman" w:hAnsi="Times New Roman"/>
          <w:sz w:val="24"/>
          <w:szCs w:val="24"/>
          <w:lang w:val="lt-LT"/>
        </w:rPr>
        <w:t xml:space="preserve"> į partnerius, Ignalinos rajono savivaldybę</w:t>
      </w:r>
      <w:r w:rsidR="009F2841">
        <w:rPr>
          <w:rFonts w:ascii="Times New Roman" w:hAnsi="Times New Roman"/>
          <w:sz w:val="24"/>
          <w:szCs w:val="24"/>
          <w:lang w:val="lt-LT"/>
        </w:rPr>
        <w:t>.</w:t>
      </w:r>
    </w:p>
    <w:p w14:paraId="6B73A567" w14:textId="77777777" w:rsidR="005F5C11" w:rsidRDefault="005F5C11" w:rsidP="009D34E9">
      <w:pPr>
        <w:pStyle w:val="bodytext"/>
        <w:tabs>
          <w:tab w:val="left" w:pos="284"/>
        </w:tabs>
        <w:autoSpaceDE w:val="0"/>
        <w:autoSpaceDN w:val="0"/>
        <w:adjustRightInd w:val="0"/>
        <w:ind w:firstLine="1021"/>
        <w:rPr>
          <w:rFonts w:ascii="Times New Roman" w:hAnsi="Times New Roman"/>
          <w:sz w:val="24"/>
          <w:szCs w:val="24"/>
          <w:lang w:val="lt-LT"/>
        </w:rPr>
      </w:pPr>
      <w:r>
        <w:rPr>
          <w:rFonts w:ascii="Times New Roman" w:hAnsi="Times New Roman"/>
          <w:sz w:val="24"/>
          <w:szCs w:val="24"/>
          <w:lang w:val="lt-LT"/>
        </w:rPr>
        <w:t>Tarnyboje kompiuterizuotos visos darbo vietos. Veikia fiksuotojo ir mobiliojo telefoninio ryšio linija, interneto ryšys. Tarnyba naudojasi elektronine dokumentų valdymo sistema „Kontora“.</w:t>
      </w:r>
    </w:p>
    <w:p w14:paraId="4E9D5348" w14:textId="77777777" w:rsidR="005F5C11" w:rsidRPr="007928E1" w:rsidRDefault="005F5C11" w:rsidP="007928E1">
      <w:pPr>
        <w:pStyle w:val="bodytext"/>
        <w:tabs>
          <w:tab w:val="left" w:pos="284"/>
        </w:tabs>
        <w:autoSpaceDE w:val="0"/>
        <w:autoSpaceDN w:val="0"/>
        <w:adjustRightInd w:val="0"/>
        <w:ind w:right="-82"/>
        <w:rPr>
          <w:rFonts w:ascii="Times New Roman" w:hAnsi="Times New Roman"/>
          <w:sz w:val="24"/>
          <w:szCs w:val="24"/>
          <w:lang w:val="lt-LT" w:eastAsia="lt-LT"/>
        </w:rPr>
      </w:pPr>
    </w:p>
    <w:p w14:paraId="0490DC88" w14:textId="77777777" w:rsidR="005F5C11" w:rsidRDefault="005F5C11" w:rsidP="00D83920">
      <w:pPr>
        <w:pStyle w:val="bodytext"/>
        <w:tabs>
          <w:tab w:val="left" w:pos="284"/>
        </w:tabs>
        <w:autoSpaceDE w:val="0"/>
        <w:autoSpaceDN w:val="0"/>
        <w:adjustRightInd w:val="0"/>
        <w:ind w:firstLine="0"/>
        <w:jc w:val="center"/>
        <w:rPr>
          <w:rFonts w:ascii="Times New Roman" w:hAnsi="Times New Roman"/>
          <w:b/>
          <w:sz w:val="24"/>
          <w:szCs w:val="24"/>
          <w:lang w:val="lt-LT" w:eastAsia="lt-LT"/>
        </w:rPr>
      </w:pPr>
      <w:r>
        <w:rPr>
          <w:rFonts w:ascii="Times New Roman" w:hAnsi="Times New Roman"/>
          <w:b/>
          <w:sz w:val="24"/>
          <w:szCs w:val="24"/>
          <w:lang w:val="lt-LT" w:eastAsia="lt-LT"/>
        </w:rPr>
        <w:t>TREČIASIS SKIRSNIS</w:t>
      </w:r>
    </w:p>
    <w:p w14:paraId="44690C0C" w14:textId="77777777" w:rsidR="005F5C11" w:rsidRDefault="005F5C11" w:rsidP="00D83920">
      <w:pPr>
        <w:pStyle w:val="bodytext"/>
        <w:tabs>
          <w:tab w:val="left" w:pos="284"/>
        </w:tabs>
        <w:autoSpaceDE w:val="0"/>
        <w:autoSpaceDN w:val="0"/>
        <w:adjustRightInd w:val="0"/>
        <w:ind w:firstLine="0"/>
        <w:jc w:val="center"/>
        <w:rPr>
          <w:rFonts w:ascii="Times New Roman" w:hAnsi="Times New Roman"/>
          <w:b/>
          <w:sz w:val="24"/>
          <w:szCs w:val="24"/>
          <w:lang w:val="lt-LT" w:eastAsia="lt-LT"/>
        </w:rPr>
      </w:pPr>
      <w:r>
        <w:rPr>
          <w:rFonts w:ascii="Times New Roman" w:hAnsi="Times New Roman"/>
          <w:b/>
          <w:sz w:val="24"/>
          <w:szCs w:val="24"/>
          <w:lang w:val="lt-LT" w:eastAsia="lt-LT"/>
        </w:rPr>
        <w:t>ĮSTAIGOS TIKSLŲ ĮGYVENDINIMAS</w:t>
      </w:r>
    </w:p>
    <w:p w14:paraId="0CFFFC82" w14:textId="77777777" w:rsidR="005F5C11" w:rsidRDefault="005F5C11" w:rsidP="005F5C11">
      <w:pPr>
        <w:pStyle w:val="bodytext"/>
        <w:tabs>
          <w:tab w:val="left" w:pos="284"/>
        </w:tabs>
        <w:autoSpaceDE w:val="0"/>
        <w:autoSpaceDN w:val="0"/>
        <w:adjustRightInd w:val="0"/>
        <w:ind w:right="-82" w:firstLine="1080"/>
        <w:jc w:val="center"/>
        <w:rPr>
          <w:rFonts w:ascii="Times New Roman" w:hAnsi="Times New Roman"/>
          <w:sz w:val="24"/>
          <w:szCs w:val="24"/>
          <w:lang w:val="lt-LT" w:eastAsia="lt-LT"/>
        </w:rPr>
      </w:pPr>
    </w:p>
    <w:p w14:paraId="5386BA07" w14:textId="5F19C25C" w:rsidR="005F5C11" w:rsidRDefault="005F5C11" w:rsidP="00D83920">
      <w:pPr>
        <w:ind w:firstLine="1021"/>
        <w:jc w:val="both"/>
        <w:rPr>
          <w:szCs w:val="24"/>
          <w:lang w:eastAsia="lt-LT"/>
        </w:rPr>
      </w:pPr>
      <w:r>
        <w:rPr>
          <w:szCs w:val="24"/>
          <w:lang w:eastAsia="lt-LT"/>
        </w:rPr>
        <w:t xml:space="preserve">I tikslas – </w:t>
      </w:r>
      <w:r w:rsidR="006426C2">
        <w:rPr>
          <w:szCs w:val="24"/>
          <w:lang w:eastAsia="lt-LT"/>
        </w:rPr>
        <w:t>atsižvelgiant į vykstančius švietimo sistemos pokyčius šalyje ir rajone</w:t>
      </w:r>
      <w:r w:rsidR="00367AFC">
        <w:rPr>
          <w:szCs w:val="24"/>
          <w:lang w:eastAsia="lt-LT"/>
        </w:rPr>
        <w:t>,</w:t>
      </w:r>
      <w:r w:rsidR="006426C2">
        <w:rPr>
          <w:szCs w:val="24"/>
          <w:lang w:eastAsia="lt-LT"/>
        </w:rPr>
        <w:t xml:space="preserve"> užtikrinti kokybišką kvalifikacijos tobulinimo</w:t>
      </w:r>
      <w:r>
        <w:rPr>
          <w:szCs w:val="24"/>
          <w:lang w:eastAsia="lt-LT"/>
        </w:rPr>
        <w:t xml:space="preserve"> </w:t>
      </w:r>
      <w:r w:rsidR="006426C2">
        <w:rPr>
          <w:szCs w:val="24"/>
          <w:lang w:eastAsia="lt-LT"/>
        </w:rPr>
        <w:t>renginių organizavimo veiklą</w:t>
      </w:r>
      <w:r>
        <w:rPr>
          <w:szCs w:val="24"/>
          <w:lang w:eastAsia="lt-LT"/>
        </w:rPr>
        <w:t xml:space="preserve"> </w:t>
      </w:r>
      <w:r w:rsidR="006426C2">
        <w:rPr>
          <w:szCs w:val="24"/>
          <w:lang w:eastAsia="lt-LT"/>
        </w:rPr>
        <w:t xml:space="preserve">siekiant atliepti klientų </w:t>
      </w:r>
      <w:r>
        <w:rPr>
          <w:szCs w:val="24"/>
        </w:rPr>
        <w:t>poreikius.</w:t>
      </w:r>
    </w:p>
    <w:p w14:paraId="729B7E39" w14:textId="472BCD52" w:rsidR="005F5C11" w:rsidRDefault="005F5C11" w:rsidP="00D83920">
      <w:pPr>
        <w:ind w:firstLine="1021"/>
        <w:jc w:val="both"/>
        <w:rPr>
          <w:szCs w:val="24"/>
          <w:lang w:eastAsia="lt-LT"/>
        </w:rPr>
      </w:pPr>
      <w:r>
        <w:rPr>
          <w:szCs w:val="24"/>
          <w:lang w:eastAsia="lt-LT"/>
        </w:rPr>
        <w:t>Ataskaitinio laikotarpio veiklos tikslų ir uždavinių įgyvendinimo priemonių kie</w:t>
      </w:r>
      <w:r w:rsidR="006426C2">
        <w:rPr>
          <w:szCs w:val="24"/>
          <w:lang w:eastAsia="lt-LT"/>
        </w:rPr>
        <w:t>kybinė išraiška atskleidžia 202</w:t>
      </w:r>
      <w:r w:rsidR="0088376E">
        <w:rPr>
          <w:szCs w:val="24"/>
          <w:lang w:eastAsia="lt-LT"/>
        </w:rPr>
        <w:t>3</w:t>
      </w:r>
      <w:r>
        <w:rPr>
          <w:szCs w:val="24"/>
          <w:lang w:eastAsia="lt-LT"/>
        </w:rPr>
        <w:t xml:space="preserve"> metų </w:t>
      </w:r>
      <w:r w:rsidR="00136517">
        <w:rPr>
          <w:szCs w:val="24"/>
          <w:lang w:eastAsia="lt-LT"/>
        </w:rPr>
        <w:t>T</w:t>
      </w:r>
      <w:r>
        <w:rPr>
          <w:szCs w:val="24"/>
          <w:lang w:eastAsia="lt-LT"/>
        </w:rPr>
        <w:t xml:space="preserve">arnybos vykdytos praktinės veiklos apimtis, rezultatus ir kitas charakteristikas.  </w:t>
      </w:r>
    </w:p>
    <w:p w14:paraId="52464F2F" w14:textId="58E241E9" w:rsidR="005F5C11" w:rsidRDefault="005F5C11" w:rsidP="00D83920">
      <w:pPr>
        <w:ind w:firstLine="1021"/>
        <w:jc w:val="both"/>
        <w:rPr>
          <w:szCs w:val="24"/>
          <w:lang w:eastAsia="lt-LT"/>
        </w:rPr>
      </w:pPr>
      <w:r>
        <w:rPr>
          <w:szCs w:val="24"/>
        </w:rPr>
        <w:t>1</w:t>
      </w:r>
      <w:r w:rsidR="00DE6EB3">
        <w:rPr>
          <w:szCs w:val="24"/>
        </w:rPr>
        <w:t>.1 u</w:t>
      </w:r>
      <w:r>
        <w:rPr>
          <w:szCs w:val="24"/>
        </w:rPr>
        <w:t xml:space="preserve">ždavinys. Vykdyti </w:t>
      </w:r>
      <w:r w:rsidR="00136517">
        <w:rPr>
          <w:szCs w:val="24"/>
        </w:rPr>
        <w:t>T</w:t>
      </w:r>
      <w:r>
        <w:rPr>
          <w:szCs w:val="24"/>
        </w:rPr>
        <w:t>arny</w:t>
      </w:r>
      <w:r w:rsidR="00977B35">
        <w:rPr>
          <w:szCs w:val="24"/>
        </w:rPr>
        <w:t>bos</w:t>
      </w:r>
      <w:r>
        <w:rPr>
          <w:szCs w:val="24"/>
        </w:rPr>
        <w:t xml:space="preserve"> veiklos planavimą, įsivertinimą ir atskaitingumą.</w:t>
      </w:r>
    </w:p>
    <w:p w14:paraId="6E58AF4A" w14:textId="705DB8DB" w:rsidR="005F5C11" w:rsidRDefault="005F5C11" w:rsidP="00D83920">
      <w:pPr>
        <w:ind w:firstLine="1021"/>
        <w:jc w:val="both"/>
        <w:rPr>
          <w:szCs w:val="24"/>
          <w:lang w:eastAsia="lt-LT"/>
        </w:rPr>
      </w:pPr>
      <w:r>
        <w:rPr>
          <w:szCs w:val="24"/>
        </w:rPr>
        <w:t xml:space="preserve">Tarnyba vadovaujasi Ignalinos rajono švietimo pagalbos tarnybos nuostatais, patvirtintais Ignalinos rajono savivaldybės tarybos 2018 m. birželio 28 d. sprendimu Nr. T-103 </w:t>
      </w:r>
      <w:r>
        <w:rPr>
          <w:bCs/>
          <w:szCs w:val="24"/>
        </w:rPr>
        <w:t>„Dėl Ignalinos rajono pagalbos mokiniui, mokytojui ir mokyklai centro pavadinimo pakeitimo ir Ignalinos rajono švietimo pagalbos tarnybos nuostatų patvirtinimo</w:t>
      </w:r>
      <w:r>
        <w:rPr>
          <w:szCs w:val="24"/>
        </w:rPr>
        <w:t>“.</w:t>
      </w:r>
      <w:r>
        <w:rPr>
          <w:szCs w:val="24"/>
          <w:lang w:eastAsia="lt-LT"/>
        </w:rPr>
        <w:t xml:space="preserve"> </w:t>
      </w:r>
      <w:r w:rsidR="00367AFC">
        <w:rPr>
          <w:szCs w:val="24"/>
          <w:lang w:eastAsia="lt-LT"/>
        </w:rPr>
        <w:t>N</w:t>
      </w:r>
      <w:r>
        <w:rPr>
          <w:szCs w:val="24"/>
        </w:rPr>
        <w:t>uostatuose tikslai ir uždaviniai suformuluoti remiantis strateginiais švietimo sistemos dokumentais, steigėjo ir pačios institucijos veiklos tikslais ir uždaviniais.</w:t>
      </w:r>
      <w:r>
        <w:rPr>
          <w:szCs w:val="24"/>
          <w:lang w:eastAsia="lt-LT"/>
        </w:rPr>
        <w:t xml:space="preserve"> Tarnybos veiklą reglamentuoja ir vidaus darbo tvarkos taisyklės, darbuotojų pareigybių aprašai. Darbuotojai su šiais dokumentais yra susipažinę ir jais vadovaujasi.</w:t>
      </w:r>
    </w:p>
    <w:p w14:paraId="5B499554" w14:textId="77777777" w:rsidR="005F5C11" w:rsidRDefault="005F5C11" w:rsidP="00D83920">
      <w:pPr>
        <w:ind w:firstLine="1021"/>
        <w:jc w:val="both"/>
        <w:rPr>
          <w:szCs w:val="24"/>
          <w:lang w:eastAsia="lt-LT"/>
        </w:rPr>
      </w:pPr>
      <w:r>
        <w:rPr>
          <w:szCs w:val="24"/>
        </w:rPr>
        <w:t>Tarnyba rengia įvairiems laikotarpiams skirtus veiklos planus: strateginį, metinį ve</w:t>
      </w:r>
      <w:r w:rsidR="00C85754">
        <w:rPr>
          <w:szCs w:val="24"/>
        </w:rPr>
        <w:t>iklos bei kiekvienam mėnesiui.</w:t>
      </w:r>
    </w:p>
    <w:p w14:paraId="30F2A3A3" w14:textId="06614905" w:rsidR="005F5C11" w:rsidRDefault="005F5C11" w:rsidP="00D83920">
      <w:pPr>
        <w:ind w:firstLine="1021"/>
        <w:jc w:val="both"/>
        <w:rPr>
          <w:szCs w:val="24"/>
          <w:lang w:eastAsia="lt-LT"/>
        </w:rPr>
      </w:pPr>
      <w:r>
        <w:rPr>
          <w:szCs w:val="24"/>
        </w:rPr>
        <w:t xml:space="preserve">Rajono mokytojų dalykų metodiniai būreliai rengia savo metinius veiklos planus. Taip sužinomas metodinių užsiėmimų poreikis, aktualios užsiėmimų temos. Į visa tai atsižvelgiama planuojant metines ir kiekvieno mėnesio veiklas, kad būtų įgyvendinti ir patenkinti metodinių būrelių narių lūkesčiai. Kiekvienas metodinis būrelis mokslo metų pabaigoje įsivertina savo veiklą. </w:t>
      </w:r>
    </w:p>
    <w:p w14:paraId="677C822C" w14:textId="07250BCE" w:rsidR="005F5C11" w:rsidRDefault="000D0FF5" w:rsidP="00D83920">
      <w:pPr>
        <w:ind w:firstLine="1021"/>
        <w:jc w:val="both"/>
        <w:rPr>
          <w:szCs w:val="24"/>
        </w:rPr>
      </w:pPr>
      <w:r>
        <w:rPr>
          <w:szCs w:val="24"/>
        </w:rPr>
        <w:t>2023</w:t>
      </w:r>
      <w:r w:rsidR="005F5C11">
        <w:rPr>
          <w:szCs w:val="24"/>
        </w:rPr>
        <w:t xml:space="preserve"> m. parengtos įvairaus pobūdžio veiklos ataskaitos: pedagoginių darbuotojų veiklos, pagalbos specialistų ataskaitos Nacionalinei švietimo agentūrai; vykdytų projektų ataskaitos; ataskaitos apie turimą kompiuterių skaičių ir kt. Visos ataskaitos yra ne tik kaip atsiskaitomasis įrankis, bet naudingos pačiai </w:t>
      </w:r>
      <w:r w:rsidR="00367AFC">
        <w:rPr>
          <w:szCs w:val="24"/>
        </w:rPr>
        <w:t>T</w:t>
      </w:r>
      <w:r w:rsidR="005F5C11">
        <w:rPr>
          <w:szCs w:val="24"/>
        </w:rPr>
        <w:t xml:space="preserve">arnybai, nes padeda atliekant veiklos savianalizę ir leidžia identifikuoti veiklos stiprybes, problemas, informacija naudinga planuojant </w:t>
      </w:r>
      <w:r w:rsidR="00367AFC">
        <w:rPr>
          <w:szCs w:val="24"/>
        </w:rPr>
        <w:t>T</w:t>
      </w:r>
      <w:r w:rsidR="005F5C11">
        <w:rPr>
          <w:szCs w:val="24"/>
        </w:rPr>
        <w:t xml:space="preserve">arnybos veiklą. </w:t>
      </w:r>
    </w:p>
    <w:p w14:paraId="2E9AC9A5" w14:textId="28B549D4" w:rsidR="005F5C11" w:rsidRDefault="00DE6EB3" w:rsidP="00D83920">
      <w:pPr>
        <w:ind w:firstLine="1021"/>
        <w:jc w:val="both"/>
        <w:rPr>
          <w:szCs w:val="24"/>
        </w:rPr>
      </w:pPr>
      <w:r w:rsidRPr="00175005">
        <w:rPr>
          <w:szCs w:val="24"/>
        </w:rPr>
        <w:t>1.2</w:t>
      </w:r>
      <w:r>
        <w:rPr>
          <w:szCs w:val="24"/>
        </w:rPr>
        <w:t xml:space="preserve"> </w:t>
      </w:r>
      <w:r w:rsidR="005F5C11">
        <w:rPr>
          <w:szCs w:val="24"/>
        </w:rPr>
        <w:t xml:space="preserve">uždavinys. </w:t>
      </w:r>
      <w:r w:rsidR="007928E1">
        <w:rPr>
          <w:szCs w:val="24"/>
        </w:rPr>
        <w:t>Organizuoti kokybišką. Poreikiais paremtą, kvalifikacijos ir kompetencijų tobulinimą, įgyvendinantį šiuolaikinį ugdymo</w:t>
      </w:r>
      <w:r w:rsidR="00367AFC">
        <w:rPr>
          <w:szCs w:val="24"/>
        </w:rPr>
        <w:t xml:space="preserve"> </w:t>
      </w:r>
      <w:r w:rsidR="007C6F54">
        <w:rPr>
          <w:szCs w:val="24"/>
        </w:rPr>
        <w:t>/</w:t>
      </w:r>
      <w:r w:rsidR="00367AFC">
        <w:rPr>
          <w:szCs w:val="24"/>
        </w:rPr>
        <w:t xml:space="preserve"> </w:t>
      </w:r>
      <w:r w:rsidR="007C6F54">
        <w:rPr>
          <w:szCs w:val="24"/>
        </w:rPr>
        <w:t>mokymo turinį.</w:t>
      </w:r>
    </w:p>
    <w:p w14:paraId="03369BDB" w14:textId="550EF110" w:rsidR="005F5C11" w:rsidRDefault="005F5C11" w:rsidP="00D83920">
      <w:pPr>
        <w:ind w:firstLine="1021"/>
        <w:jc w:val="both"/>
        <w:rPr>
          <w:szCs w:val="24"/>
          <w:lang w:eastAsia="lt-LT"/>
        </w:rPr>
      </w:pPr>
      <w:r>
        <w:rPr>
          <w:szCs w:val="24"/>
        </w:rPr>
        <w:t>Tarnyba siekė tenkinti Ignalinos rajono švietimo bendruomenės narių (pedagoginių ir nepedagoginių darbuotojų) kvalifikacijos tobulinimo ir</w:t>
      </w:r>
      <w:r w:rsidR="00367AFC">
        <w:rPr>
          <w:szCs w:val="24"/>
        </w:rPr>
        <w:t xml:space="preserve"> </w:t>
      </w:r>
      <w:r>
        <w:rPr>
          <w:szCs w:val="24"/>
        </w:rPr>
        <w:t>/</w:t>
      </w:r>
      <w:r w:rsidR="00367AFC">
        <w:rPr>
          <w:szCs w:val="24"/>
        </w:rPr>
        <w:t xml:space="preserve"> </w:t>
      </w:r>
      <w:r>
        <w:rPr>
          <w:szCs w:val="24"/>
        </w:rPr>
        <w:t xml:space="preserve">ar saviugdos poreikius. Tarnyboje yra parengtas Ignalinos rajono švietimo pagalbos tarnybos programų, skirtų mokyklų vadovų, pavaduotojų ugdymui, ugdymą organizuojančių skyrių vedėjų, mokytojų, pagalbos mokiniui specialistų kvalifikacijos tobulinimui, rengimo, akreditavimo ir vykdymo tvarkos aprašas, patvirtintas direktoriaus 2020 m. lapkričio 11 d. </w:t>
      </w:r>
      <w:r w:rsidR="00367AFC">
        <w:rPr>
          <w:szCs w:val="24"/>
        </w:rPr>
        <w:t xml:space="preserve">įsakymu </w:t>
      </w:r>
      <w:r>
        <w:rPr>
          <w:szCs w:val="24"/>
        </w:rPr>
        <w:t>Nr. V-9.</w:t>
      </w:r>
    </w:p>
    <w:p w14:paraId="6105DD06" w14:textId="77777777" w:rsidR="005F5C11" w:rsidRDefault="005F5C11" w:rsidP="00D83920">
      <w:pPr>
        <w:ind w:firstLine="1021"/>
        <w:jc w:val="both"/>
        <w:rPr>
          <w:szCs w:val="24"/>
          <w:lang w:eastAsia="lt-LT"/>
        </w:rPr>
      </w:pPr>
      <w:r>
        <w:rPr>
          <w:szCs w:val="24"/>
        </w:rPr>
        <w:lastRenderedPageBreak/>
        <w:t>Tarnyba</w:t>
      </w:r>
      <w:r>
        <w:rPr>
          <w:szCs w:val="24"/>
          <w:lang w:eastAsia="lt-LT"/>
        </w:rPr>
        <w:t xml:space="preserve"> skatino savivaldybės pedagogų dalyvavimą mokymesi visą gyvenimą siūlydama aktualias ir patrauklias bendrųjų, profesinių ir kt. kompetencijų ugdymo paslaugas. Tarnyba organizavo įvairių formų renginius (seminarus, kursus, metodines ir edukacines išvykas, paskaitas ir kt.) įvairių tikslinių grupių pedagogams: ikimokyklinio, priešmokyklinio, pradinio, pagrindinio, vidurinio ugdymo dalykų mokytojams, mokyklų vadovams, neformaliojo švietimo mokytojams, mokyklų komandoms ir kt.). Renginių tematika įvairi: pedagoginės sistemos, mokyklos, švietimo sistemos (ugdymo turinio atnaujinimo, įtraukiojo ugd</w:t>
      </w:r>
      <w:r w:rsidR="00C85754">
        <w:rPr>
          <w:szCs w:val="24"/>
          <w:lang w:eastAsia="lt-LT"/>
        </w:rPr>
        <w:t>ymo) ir kitų sričių aktualijos.</w:t>
      </w:r>
    </w:p>
    <w:p w14:paraId="38FD1F6D" w14:textId="65CEDCBC" w:rsidR="005F5C11" w:rsidRPr="0048504C" w:rsidRDefault="0048504C" w:rsidP="00D83920">
      <w:pPr>
        <w:widowControl/>
        <w:tabs>
          <w:tab w:val="clear" w:pos="1293"/>
        </w:tabs>
        <w:overflowPunct/>
        <w:autoSpaceDE/>
        <w:autoSpaceDN/>
        <w:adjustRightInd/>
        <w:ind w:firstLine="1021"/>
        <w:jc w:val="both"/>
        <w:rPr>
          <w:rFonts w:eastAsiaTheme="minorHAnsi"/>
          <w:szCs w:val="24"/>
        </w:rPr>
      </w:pPr>
      <w:r w:rsidRPr="0048504C">
        <w:rPr>
          <w:rFonts w:eastAsiaTheme="minorHAnsi"/>
          <w:szCs w:val="24"/>
        </w:rPr>
        <w:t>Organizuojant seminarus, buvo atsižvelgta į Valstybinių ir savivaldybių mokyklų vadovų, jų pavaduotojų ugdymui, ugdymą organizuojančių skyrių vedėjų, mokytojų ir pa</w:t>
      </w:r>
      <w:r w:rsidR="003A2358">
        <w:rPr>
          <w:rFonts w:eastAsiaTheme="minorHAnsi"/>
          <w:szCs w:val="24"/>
        </w:rPr>
        <w:t>galbos mokiniui specialistų 2023–2025</w:t>
      </w:r>
      <w:r w:rsidRPr="0048504C">
        <w:rPr>
          <w:rFonts w:eastAsiaTheme="minorHAnsi"/>
          <w:szCs w:val="24"/>
        </w:rPr>
        <w:t xml:space="preserve"> metų kvalifikacijos tobulinimo prioritetus, </w:t>
      </w:r>
      <w:r>
        <w:rPr>
          <w:rFonts w:eastAsiaTheme="minorHAnsi"/>
          <w:szCs w:val="24"/>
        </w:rPr>
        <w:t xml:space="preserve">Ignalinos rajono ir </w:t>
      </w:r>
      <w:r w:rsidR="00136517">
        <w:rPr>
          <w:rFonts w:eastAsiaTheme="minorHAnsi"/>
          <w:szCs w:val="24"/>
        </w:rPr>
        <w:t>T</w:t>
      </w:r>
      <w:r w:rsidRPr="0048504C">
        <w:rPr>
          <w:rFonts w:eastAsiaTheme="minorHAnsi"/>
          <w:szCs w:val="24"/>
        </w:rPr>
        <w:t>arnybos švietimo prioritetus, didelis dėmesys skirtas kompetencijų tobulinimui įgyvendinant šiuolaikinį ugdymo</w:t>
      </w:r>
      <w:r>
        <w:rPr>
          <w:rFonts w:eastAsiaTheme="minorHAnsi"/>
          <w:szCs w:val="24"/>
        </w:rPr>
        <w:t xml:space="preserve"> </w:t>
      </w:r>
      <w:r w:rsidRPr="0048504C">
        <w:rPr>
          <w:rFonts w:eastAsiaTheme="minorHAnsi"/>
          <w:szCs w:val="24"/>
        </w:rPr>
        <w:t>/</w:t>
      </w:r>
      <w:r>
        <w:rPr>
          <w:rFonts w:eastAsiaTheme="minorHAnsi"/>
          <w:szCs w:val="24"/>
        </w:rPr>
        <w:t xml:space="preserve"> </w:t>
      </w:r>
      <w:r w:rsidRPr="0048504C">
        <w:rPr>
          <w:rFonts w:eastAsiaTheme="minorHAnsi"/>
          <w:szCs w:val="24"/>
        </w:rPr>
        <w:t>mokymo turinį, pamokos kokybei, individualiai mokinių pažangai, siekiant mokinių geresnių mokymosi rezultatų, socialinių ir emocinių kompetencijų, skaitmeninio raštingumo kompetencijos stiprinimui; kompetencijų, reikalingų veiksmingai ugdyti skirtingų ugdymosi poreikių turinčius mokinius, tobulinimui; mokyklos bendruomenės telkimui įgyvendinant įtraukties principą švietime.</w:t>
      </w:r>
      <w:r>
        <w:rPr>
          <w:rFonts w:eastAsiaTheme="minorHAnsi"/>
          <w:szCs w:val="24"/>
        </w:rPr>
        <w:t xml:space="preserve"> </w:t>
      </w:r>
      <w:r w:rsidR="005F5C11">
        <w:rPr>
          <w:szCs w:val="24"/>
        </w:rPr>
        <w:t>Seminarai organizuojami atsižvelgiant į pedagogų poreikius: didžioji seminarų dalis – gimnazijų</w:t>
      </w:r>
      <w:r w:rsidR="007C6F54">
        <w:rPr>
          <w:szCs w:val="24"/>
        </w:rPr>
        <w:t xml:space="preserve"> </w:t>
      </w:r>
      <w:r w:rsidR="005F5C11">
        <w:rPr>
          <w:szCs w:val="24"/>
        </w:rPr>
        <w:t xml:space="preserve">dalykų mokytojams, mokyklų bendruomenių komandoms, ikimokyklinio ir priešmokyklinio ugdymo pedagogams. Seminarai vyko švietimo pagalbos specialistams, neformaliojo ugdymo pedagogams, socialiniams darbuotojams, specialistams, atsakingiems už viešuosius pirkimus. </w:t>
      </w:r>
    </w:p>
    <w:p w14:paraId="61AB66D2" w14:textId="0A024DA2" w:rsidR="005F5C11" w:rsidRDefault="005F5C11" w:rsidP="00D83920">
      <w:pPr>
        <w:ind w:firstLine="1021"/>
        <w:jc w:val="both"/>
        <w:rPr>
          <w:szCs w:val="24"/>
        </w:rPr>
      </w:pPr>
      <w:r>
        <w:rPr>
          <w:szCs w:val="24"/>
        </w:rPr>
        <w:t>Kvalifikacijos tobulinimo renginius vedė mokytojai praktikai, aukštųjų mokyklų dėstytojai, kitų valstybės institucijų darbuotojai, psichologai, jungtinės lektorių grupės. Buvo dirbama su įvairiomis klientų grupėmis. 202</w:t>
      </w:r>
      <w:r w:rsidR="009956D5">
        <w:rPr>
          <w:szCs w:val="24"/>
        </w:rPr>
        <w:t>3</w:t>
      </w:r>
      <w:r w:rsidR="006D70AB">
        <w:rPr>
          <w:szCs w:val="24"/>
        </w:rPr>
        <w:t xml:space="preserve"> m. dauguma </w:t>
      </w:r>
      <w:r>
        <w:rPr>
          <w:szCs w:val="24"/>
        </w:rPr>
        <w:t xml:space="preserve">seminarų vyko </w:t>
      </w:r>
      <w:r w:rsidR="004835C1">
        <w:rPr>
          <w:szCs w:val="24"/>
        </w:rPr>
        <w:t xml:space="preserve">gyvai, dalis ؘ– </w:t>
      </w:r>
      <w:r>
        <w:rPr>
          <w:szCs w:val="24"/>
        </w:rPr>
        <w:t>nuotoli</w:t>
      </w:r>
      <w:r w:rsidR="00BA3024">
        <w:rPr>
          <w:szCs w:val="24"/>
        </w:rPr>
        <w:t>ni</w:t>
      </w:r>
      <w:r>
        <w:rPr>
          <w:szCs w:val="24"/>
        </w:rPr>
        <w:t xml:space="preserve">u būdu. </w:t>
      </w:r>
    </w:p>
    <w:p w14:paraId="07947869" w14:textId="77777777" w:rsidR="005F5C11" w:rsidRPr="00AF4546" w:rsidRDefault="005F5C11" w:rsidP="00D83920">
      <w:pPr>
        <w:ind w:firstLine="1021"/>
        <w:jc w:val="both"/>
        <w:rPr>
          <w:rStyle w:val="Grietas"/>
          <w:b w:val="0"/>
          <w:bCs w:val="0"/>
        </w:rPr>
      </w:pPr>
      <w:r w:rsidRPr="00AF4546">
        <w:rPr>
          <w:szCs w:val="24"/>
        </w:rPr>
        <w:t>Nemažai</w:t>
      </w:r>
      <w:r>
        <w:rPr>
          <w:szCs w:val="24"/>
        </w:rPr>
        <w:t xml:space="preserve"> dėmesio skirta mokyklų bendruomenėms, komandoms. </w:t>
      </w:r>
      <w:r w:rsidRPr="00AF4546">
        <w:rPr>
          <w:rStyle w:val="Grietas"/>
          <w:b w:val="0"/>
          <w:szCs w:val="24"/>
        </w:rPr>
        <w:t xml:space="preserve">Su kvalifikacijos tobulinimo programų rengėjais, klausytojais ir lektoriais buvo derinama renginių tematika, data, trukmė, apmokėjimas. </w:t>
      </w:r>
    </w:p>
    <w:p w14:paraId="65DBF9C2" w14:textId="77777777" w:rsidR="005F5C11" w:rsidRDefault="005F5C11" w:rsidP="00D83920">
      <w:pPr>
        <w:ind w:firstLine="1021"/>
        <w:jc w:val="both"/>
      </w:pPr>
      <w:r>
        <w:rPr>
          <w:szCs w:val="24"/>
        </w:rPr>
        <w:t>Kvalifikacijos tobulinimo renginiai vyko įvairiu laiku (atsižvelgiama į lektorių ir dalyvių pageidavimus bei galimybes), dažniausiai jie vyko po pamokų, kad mokyklose kuo mažiau nukentėtų ugdymo procesas, dalis seminarų buvo organizuoti mokinių atostogų metu. Renginių metu mokytojai dalijosi savo patirtimi, pačių sukurtomis metodinėmis priemonėmis.</w:t>
      </w:r>
    </w:p>
    <w:p w14:paraId="4309685C" w14:textId="1C4BAFE6" w:rsidR="00B67767" w:rsidRDefault="009956D5" w:rsidP="00D83920">
      <w:pPr>
        <w:ind w:firstLine="1021"/>
        <w:jc w:val="both"/>
        <w:rPr>
          <w:szCs w:val="24"/>
        </w:rPr>
      </w:pPr>
      <w:r>
        <w:rPr>
          <w:szCs w:val="24"/>
        </w:rPr>
        <w:t>2023</w:t>
      </w:r>
      <w:r w:rsidR="001A5A9A" w:rsidRPr="00C0685F">
        <w:rPr>
          <w:szCs w:val="24"/>
        </w:rPr>
        <w:t xml:space="preserve"> metais Ignalinos rajono švietimo p</w:t>
      </w:r>
      <w:r w:rsidR="00C12C27">
        <w:rPr>
          <w:szCs w:val="24"/>
        </w:rPr>
        <w:t>agalbos tarnyboje vyko 37 seminarai, 3 konferencijos (v</w:t>
      </w:r>
      <w:r w:rsidR="00C12C27" w:rsidRPr="00C12C27">
        <w:rPr>
          <w:szCs w:val="24"/>
        </w:rPr>
        <w:t xml:space="preserve">asario mėnesį organizuota respublikinė praktinė konferencija „Mokykla kiekvienam“, gegužės mėnesį – </w:t>
      </w:r>
      <w:r w:rsidR="00BA3024">
        <w:rPr>
          <w:szCs w:val="24"/>
        </w:rPr>
        <w:t>„</w:t>
      </w:r>
      <w:r w:rsidR="00C12C27" w:rsidRPr="00C12C27">
        <w:rPr>
          <w:szCs w:val="24"/>
        </w:rPr>
        <w:t>Erasmus+</w:t>
      </w:r>
      <w:r w:rsidR="00BA3024">
        <w:rPr>
          <w:szCs w:val="24"/>
        </w:rPr>
        <w:t>“</w:t>
      </w:r>
      <w:r w:rsidR="00C12C27" w:rsidRPr="00C12C27">
        <w:rPr>
          <w:szCs w:val="24"/>
        </w:rPr>
        <w:t xml:space="preserve"> projekto baigiamoji konferencija „Imigrantų integracija ir socializacija švietime“, o birželio mėnesį </w:t>
      </w:r>
      <w:r w:rsidR="00136517">
        <w:rPr>
          <w:szCs w:val="24"/>
        </w:rPr>
        <w:t>T</w:t>
      </w:r>
      <w:r w:rsidR="00C12C27" w:rsidRPr="00C12C27">
        <w:rPr>
          <w:szCs w:val="24"/>
        </w:rPr>
        <w:t>arnyba koordinavo Ignalinos Česlovo Kudabos gimnazijos organizuotą respublikinę konferenciją „Planuo</w:t>
      </w:r>
      <w:r w:rsidR="00C12C27">
        <w:rPr>
          <w:szCs w:val="24"/>
        </w:rPr>
        <w:t>jame pamoką – planuojame sėkmę“)</w:t>
      </w:r>
      <w:r w:rsidR="00C12C27" w:rsidRPr="00C12C27">
        <w:rPr>
          <w:szCs w:val="24"/>
        </w:rPr>
        <w:t>,</w:t>
      </w:r>
      <w:r w:rsidR="00C12C27">
        <w:rPr>
          <w:szCs w:val="24"/>
        </w:rPr>
        <w:t xml:space="preserve"> 7 paskaitos ir </w:t>
      </w:r>
      <w:r>
        <w:rPr>
          <w:szCs w:val="24"/>
        </w:rPr>
        <w:t>įgyvendintos 8</w:t>
      </w:r>
      <w:r w:rsidR="001A5A9A">
        <w:rPr>
          <w:szCs w:val="24"/>
        </w:rPr>
        <w:t xml:space="preserve"> ilgalaikė</w:t>
      </w:r>
      <w:r w:rsidR="001A5A9A" w:rsidRPr="00C0685F">
        <w:rPr>
          <w:szCs w:val="24"/>
        </w:rPr>
        <w:t>s</w:t>
      </w:r>
      <w:r>
        <w:rPr>
          <w:szCs w:val="24"/>
        </w:rPr>
        <w:t xml:space="preserve"> (40 val.) programos</w:t>
      </w:r>
      <w:r w:rsidR="001A5A9A">
        <w:rPr>
          <w:szCs w:val="24"/>
        </w:rPr>
        <w:t>:</w:t>
      </w:r>
      <w:r w:rsidR="001A5A9A" w:rsidRPr="00C0685F">
        <w:rPr>
          <w:szCs w:val="24"/>
        </w:rPr>
        <w:t xml:space="preserve"> </w:t>
      </w:r>
      <w:r w:rsidRPr="009956D5">
        <w:rPr>
          <w:szCs w:val="24"/>
        </w:rPr>
        <w:t>„Imigrantų integracija ir socializacija švietime“, „IT priemonių taikymo ypatumai pamokose ugdant mokinių kūrybiškumą ir inovatyvumą“, „Kaip judumas įtakoja vaiko kalbą“, „Matematikos mokytojų dalykinių kompetencijų tobulinimas“, „Užsienio kalbų mokytojų profesinių kompetencijų tobulinimas“, „Skaitymo, rašymo ir matematikos sutrikimai ir jų įveikimo būdai“, „Skaitmeninės kompetencijos ugdymas pradinėse klasėse pagal atnaujintas BP“, „Skaitmeninių gebėjimų ugdymo procese tobulinimas“.</w:t>
      </w:r>
      <w:r>
        <w:rPr>
          <w:szCs w:val="24"/>
        </w:rPr>
        <w:t xml:space="preserve"> </w:t>
      </w:r>
      <w:r w:rsidRPr="009956D5">
        <w:rPr>
          <w:szCs w:val="24"/>
        </w:rPr>
        <w:t>Šiose programose dalyvavo 169 k</w:t>
      </w:r>
      <w:r w:rsidR="00C12C27">
        <w:rPr>
          <w:szCs w:val="24"/>
        </w:rPr>
        <w:t>l</w:t>
      </w:r>
      <w:r w:rsidRPr="009956D5">
        <w:rPr>
          <w:szCs w:val="24"/>
        </w:rPr>
        <w:t>ausytojai.</w:t>
      </w:r>
      <w:r w:rsidR="00C12C27" w:rsidRPr="00C12C27">
        <w:t xml:space="preserve"> </w:t>
      </w:r>
      <w:r w:rsidR="00C12C27" w:rsidRPr="00C12C27">
        <w:rPr>
          <w:szCs w:val="24"/>
        </w:rPr>
        <w:t>Po kiekvienos programos įgyvendinimo dalyviams buvo pateikiamos renginio vertinimo anketo</w:t>
      </w:r>
      <w:r w:rsidR="00BA3024">
        <w:rPr>
          <w:szCs w:val="24"/>
        </w:rPr>
        <w:t>s, kurias apibendrinus</w:t>
      </w:r>
      <w:r w:rsidR="00C12C27" w:rsidRPr="00C12C27">
        <w:rPr>
          <w:szCs w:val="24"/>
        </w:rPr>
        <w:t xml:space="preserve"> įvertinta pedagogų kvalifikacijos tobulinimo renginių kokybė.</w:t>
      </w:r>
      <w:r w:rsidR="00C12C27">
        <w:rPr>
          <w:szCs w:val="24"/>
        </w:rPr>
        <w:t xml:space="preserve"> Be minėtų renginių</w:t>
      </w:r>
      <w:r w:rsidR="00BA3024">
        <w:rPr>
          <w:szCs w:val="24"/>
        </w:rPr>
        <w:t>,</w:t>
      </w:r>
      <w:r w:rsidR="00C12C27">
        <w:rPr>
          <w:szCs w:val="24"/>
        </w:rPr>
        <w:t xml:space="preserve"> </w:t>
      </w:r>
      <w:r w:rsidR="00C12C27" w:rsidRPr="00C12C27">
        <w:rPr>
          <w:szCs w:val="24"/>
        </w:rPr>
        <w:t xml:space="preserve">2023 m. </w:t>
      </w:r>
      <w:r w:rsidR="00BA3024">
        <w:rPr>
          <w:szCs w:val="24"/>
        </w:rPr>
        <w:t>T</w:t>
      </w:r>
      <w:r w:rsidR="00C12C27">
        <w:rPr>
          <w:szCs w:val="24"/>
        </w:rPr>
        <w:t xml:space="preserve">arnyboje </w:t>
      </w:r>
      <w:r w:rsidR="00C12C27" w:rsidRPr="00C12C27">
        <w:rPr>
          <w:szCs w:val="24"/>
        </w:rPr>
        <w:t>buvo teikiamos konsultacijos suinteresuotiems asmenims, įstaigoms pedagogų kvalifikacijos tobulinimo, programų rengimo, vykdymo klausimais.</w:t>
      </w:r>
    </w:p>
    <w:p w14:paraId="5AF565F1" w14:textId="77777777" w:rsidR="005F5C11" w:rsidRPr="006F2FF7" w:rsidRDefault="005F5C11" w:rsidP="0088327C">
      <w:pPr>
        <w:tabs>
          <w:tab w:val="clear" w:pos="1293"/>
          <w:tab w:val="left" w:pos="851"/>
        </w:tabs>
        <w:ind w:firstLine="1021"/>
        <w:jc w:val="both"/>
        <w:rPr>
          <w:szCs w:val="24"/>
        </w:rPr>
      </w:pPr>
      <w:r w:rsidRPr="006F2FF7">
        <w:rPr>
          <w:szCs w:val="24"/>
        </w:rPr>
        <w:t>Seminarai,</w:t>
      </w:r>
      <w:r w:rsidR="00FB2E1D" w:rsidRPr="006F2FF7">
        <w:rPr>
          <w:bCs/>
          <w:szCs w:val="24"/>
        </w:rPr>
        <w:t xml:space="preserve"> ilgalaikės programos, mokym</w:t>
      </w:r>
      <w:r w:rsidRPr="006F2FF7">
        <w:rPr>
          <w:bCs/>
          <w:szCs w:val="24"/>
        </w:rPr>
        <w:t>ai,</w:t>
      </w:r>
      <w:r w:rsidRPr="006F2FF7">
        <w:rPr>
          <w:szCs w:val="24"/>
        </w:rPr>
        <w:t xml:space="preserve"> paskaitos ir kiti renginiai pedagogini</w:t>
      </w:r>
      <w:r w:rsidR="00B67767" w:rsidRPr="006F2FF7">
        <w:rPr>
          <w:szCs w:val="24"/>
        </w:rPr>
        <w:t>a</w:t>
      </w:r>
      <w:r w:rsidR="004362D6" w:rsidRPr="006F2FF7">
        <w:rPr>
          <w:szCs w:val="24"/>
        </w:rPr>
        <w:t>ms darbuotojams organizuoti 2023</w:t>
      </w:r>
      <w:r w:rsidRPr="006F2FF7">
        <w:rPr>
          <w:szCs w:val="24"/>
        </w:rPr>
        <w:t xml:space="preserve"> m:</w:t>
      </w:r>
    </w:p>
    <w:p w14:paraId="1354A432" w14:textId="77777777" w:rsidR="0048504C" w:rsidRDefault="0048504C" w:rsidP="001A5A9A">
      <w:pPr>
        <w:ind w:right="-82"/>
        <w:jc w:val="both"/>
        <w:rPr>
          <w:szCs w:val="24"/>
        </w:rPr>
      </w:pPr>
    </w:p>
    <w:tbl>
      <w:tblPr>
        <w:tblW w:w="9634" w:type="dxa"/>
        <w:tblLayout w:type="fixed"/>
        <w:tblCellMar>
          <w:left w:w="40" w:type="dxa"/>
          <w:right w:w="40" w:type="dxa"/>
        </w:tblCellMar>
        <w:tblLook w:val="0000" w:firstRow="0" w:lastRow="0" w:firstColumn="0" w:lastColumn="0" w:noHBand="0" w:noVBand="0"/>
      </w:tblPr>
      <w:tblGrid>
        <w:gridCol w:w="4778"/>
        <w:gridCol w:w="1591"/>
        <w:gridCol w:w="1564"/>
        <w:gridCol w:w="1701"/>
      </w:tblGrid>
      <w:tr w:rsidR="0048504C" w:rsidRPr="00CA655B" w14:paraId="6FFEA6D2" w14:textId="77777777" w:rsidTr="00CA655B">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vAlign w:val="center"/>
          </w:tcPr>
          <w:p w14:paraId="312BDD3E" w14:textId="77777777" w:rsidR="0048504C" w:rsidRPr="00CA655B" w:rsidRDefault="0048504C" w:rsidP="00CA655B">
            <w:pPr>
              <w:jc w:val="center"/>
              <w:rPr>
                <w:szCs w:val="24"/>
              </w:rPr>
            </w:pPr>
          </w:p>
        </w:tc>
        <w:tc>
          <w:tcPr>
            <w:tcW w:w="1591" w:type="dxa"/>
            <w:tcBorders>
              <w:top w:val="single" w:sz="4" w:space="0" w:color="auto"/>
              <w:left w:val="single" w:sz="4" w:space="0" w:color="auto"/>
              <w:bottom w:val="single" w:sz="4" w:space="0" w:color="auto"/>
              <w:right w:val="single" w:sz="4" w:space="0" w:color="auto"/>
            </w:tcBorders>
            <w:shd w:val="clear" w:color="auto" w:fill="FFFFFF"/>
            <w:vAlign w:val="center"/>
          </w:tcPr>
          <w:p w14:paraId="7AD36D82" w14:textId="77777777" w:rsidR="0048504C" w:rsidRPr="00CA655B" w:rsidRDefault="0048504C" w:rsidP="00CA655B">
            <w:pPr>
              <w:jc w:val="center"/>
              <w:rPr>
                <w:szCs w:val="24"/>
              </w:rPr>
            </w:pPr>
            <w:r w:rsidRPr="00CA655B">
              <w:rPr>
                <w:szCs w:val="24"/>
              </w:rPr>
              <w:t>Skaičius</w:t>
            </w:r>
          </w:p>
        </w:tc>
        <w:tc>
          <w:tcPr>
            <w:tcW w:w="1564" w:type="dxa"/>
            <w:tcBorders>
              <w:top w:val="single" w:sz="4" w:space="0" w:color="auto"/>
              <w:left w:val="single" w:sz="4" w:space="0" w:color="auto"/>
              <w:bottom w:val="single" w:sz="4" w:space="0" w:color="auto"/>
              <w:right w:val="single" w:sz="4" w:space="0" w:color="auto"/>
            </w:tcBorders>
            <w:shd w:val="clear" w:color="auto" w:fill="FFFFFF"/>
            <w:vAlign w:val="center"/>
          </w:tcPr>
          <w:p w14:paraId="1C1D1A33" w14:textId="77777777" w:rsidR="0048504C" w:rsidRPr="00CA655B" w:rsidRDefault="0048504C" w:rsidP="00CA655B">
            <w:pPr>
              <w:jc w:val="center"/>
              <w:rPr>
                <w:szCs w:val="24"/>
              </w:rPr>
            </w:pPr>
            <w:r w:rsidRPr="00CA655B">
              <w:rPr>
                <w:szCs w:val="24"/>
              </w:rPr>
              <w:t>Valandų skaičius</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382E7AD" w14:textId="77777777" w:rsidR="0048504C" w:rsidRPr="00CA655B" w:rsidRDefault="0048504C" w:rsidP="00CA655B">
            <w:pPr>
              <w:jc w:val="center"/>
              <w:rPr>
                <w:szCs w:val="24"/>
              </w:rPr>
            </w:pPr>
            <w:r w:rsidRPr="00CA655B">
              <w:rPr>
                <w:szCs w:val="24"/>
              </w:rPr>
              <w:t>Dalyvių skaičius</w:t>
            </w:r>
          </w:p>
        </w:tc>
      </w:tr>
      <w:tr w:rsidR="0048504C" w:rsidRPr="00CA655B" w14:paraId="0DA41FB7" w14:textId="77777777" w:rsidTr="0059428B">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1752B15D" w14:textId="77777777" w:rsidR="0048504C" w:rsidRPr="00CA655B" w:rsidRDefault="0048504C" w:rsidP="00B67767">
            <w:pPr>
              <w:rPr>
                <w:szCs w:val="24"/>
              </w:rPr>
            </w:pPr>
            <w:r w:rsidRPr="00CA655B">
              <w:rPr>
                <w:szCs w:val="24"/>
              </w:rPr>
              <w:lastRenderedPageBreak/>
              <w:t>Seminarai</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5A6B05FD" w14:textId="77777777" w:rsidR="0048504C" w:rsidRPr="00CA655B" w:rsidRDefault="00AF6165" w:rsidP="00E05EF3">
            <w:pPr>
              <w:jc w:val="center"/>
              <w:rPr>
                <w:szCs w:val="24"/>
              </w:rPr>
            </w:pPr>
            <w:r w:rsidRPr="00CA655B">
              <w:rPr>
                <w:szCs w:val="24"/>
              </w:rPr>
              <w:t>37</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56D1A682" w14:textId="77777777" w:rsidR="0048504C" w:rsidRPr="00CA655B" w:rsidRDefault="006D2654" w:rsidP="0048504C">
            <w:pPr>
              <w:spacing w:line="276" w:lineRule="auto"/>
              <w:jc w:val="center"/>
              <w:rPr>
                <w:szCs w:val="24"/>
              </w:rPr>
            </w:pPr>
            <w:r w:rsidRPr="00CA655B">
              <w:rPr>
                <w:szCs w:val="24"/>
              </w:rPr>
              <w:t>331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3ED9CC6" w14:textId="77777777" w:rsidR="0048504C" w:rsidRPr="00CA655B" w:rsidRDefault="006D2654" w:rsidP="0048504C">
            <w:pPr>
              <w:spacing w:line="276" w:lineRule="auto"/>
              <w:jc w:val="center"/>
              <w:rPr>
                <w:szCs w:val="24"/>
              </w:rPr>
            </w:pPr>
            <w:r w:rsidRPr="00CA655B">
              <w:rPr>
                <w:szCs w:val="24"/>
              </w:rPr>
              <w:t>617</w:t>
            </w:r>
          </w:p>
        </w:tc>
      </w:tr>
      <w:tr w:rsidR="0048504C" w:rsidRPr="00CA655B" w14:paraId="438E97CD" w14:textId="77777777" w:rsidTr="0059428B">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6C616367" w14:textId="77777777" w:rsidR="0048504C" w:rsidRPr="00CA655B" w:rsidRDefault="0048504C" w:rsidP="00B67767">
            <w:pPr>
              <w:rPr>
                <w:szCs w:val="24"/>
              </w:rPr>
            </w:pPr>
            <w:r w:rsidRPr="00CA655B">
              <w:rPr>
                <w:szCs w:val="24"/>
              </w:rPr>
              <w:t>Ilgalaikės programos</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6F2F61E6" w14:textId="77777777" w:rsidR="0048504C" w:rsidRPr="00CA655B" w:rsidRDefault="00AF6165" w:rsidP="00B67767">
            <w:pPr>
              <w:jc w:val="center"/>
              <w:rPr>
                <w:szCs w:val="24"/>
              </w:rPr>
            </w:pPr>
            <w:r w:rsidRPr="00CA655B">
              <w:rPr>
                <w:szCs w:val="24"/>
              </w:rPr>
              <w:t>8</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07CB9B96" w14:textId="77777777" w:rsidR="0048504C" w:rsidRPr="00CA655B" w:rsidRDefault="00A53847" w:rsidP="00B67767">
            <w:pPr>
              <w:spacing w:line="276" w:lineRule="auto"/>
              <w:jc w:val="center"/>
              <w:rPr>
                <w:szCs w:val="24"/>
              </w:rPr>
            </w:pPr>
            <w:r w:rsidRPr="00CA655B">
              <w:rPr>
                <w:szCs w:val="24"/>
              </w:rPr>
              <w:t>320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91C73AE" w14:textId="77777777" w:rsidR="0048504C" w:rsidRPr="00CA655B" w:rsidRDefault="006D2654" w:rsidP="00B67767">
            <w:pPr>
              <w:spacing w:line="276" w:lineRule="auto"/>
              <w:jc w:val="center"/>
              <w:rPr>
                <w:szCs w:val="24"/>
              </w:rPr>
            </w:pPr>
            <w:r w:rsidRPr="00CA655B">
              <w:rPr>
                <w:szCs w:val="24"/>
              </w:rPr>
              <w:t>479</w:t>
            </w:r>
          </w:p>
        </w:tc>
      </w:tr>
      <w:tr w:rsidR="0048504C" w:rsidRPr="00CA655B" w14:paraId="43F2892F" w14:textId="77777777" w:rsidTr="0059428B">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50627926" w14:textId="77777777" w:rsidR="0048504C" w:rsidRPr="00CA655B" w:rsidRDefault="00AF6165" w:rsidP="00B67767">
            <w:pPr>
              <w:rPr>
                <w:szCs w:val="24"/>
              </w:rPr>
            </w:pPr>
            <w:r w:rsidRPr="00CA655B">
              <w:rPr>
                <w:szCs w:val="24"/>
              </w:rPr>
              <w:t>Mokym</w:t>
            </w:r>
            <w:r w:rsidR="0048504C" w:rsidRPr="00CA655B">
              <w:rPr>
                <w:szCs w:val="24"/>
              </w:rPr>
              <w:t>ai</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6CCE934C" w14:textId="77777777" w:rsidR="0048504C" w:rsidRPr="00CA655B" w:rsidRDefault="00A0579B" w:rsidP="00B67767">
            <w:pPr>
              <w:jc w:val="center"/>
              <w:rPr>
                <w:szCs w:val="24"/>
              </w:rPr>
            </w:pPr>
            <w:r w:rsidRPr="00CA655B">
              <w:rPr>
                <w:szCs w:val="24"/>
              </w:rPr>
              <w:t>6</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4BF5CB69" w14:textId="77777777" w:rsidR="0048504C" w:rsidRPr="00CA655B" w:rsidRDefault="00A0579B" w:rsidP="00B67767">
            <w:pPr>
              <w:spacing w:line="276" w:lineRule="auto"/>
              <w:jc w:val="center"/>
              <w:rPr>
                <w:szCs w:val="24"/>
              </w:rPr>
            </w:pPr>
            <w:r w:rsidRPr="00CA655B">
              <w:rPr>
                <w:szCs w:val="24"/>
              </w:rPr>
              <w:t>16</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2F895E47" w14:textId="77777777" w:rsidR="0048504C" w:rsidRPr="00CA655B" w:rsidRDefault="00A0579B" w:rsidP="00B67767">
            <w:pPr>
              <w:spacing w:line="276" w:lineRule="auto"/>
              <w:jc w:val="center"/>
              <w:rPr>
                <w:szCs w:val="24"/>
              </w:rPr>
            </w:pPr>
            <w:r w:rsidRPr="00CA655B">
              <w:rPr>
                <w:szCs w:val="24"/>
              </w:rPr>
              <w:t>122</w:t>
            </w:r>
          </w:p>
        </w:tc>
      </w:tr>
      <w:tr w:rsidR="0048504C" w:rsidRPr="00CA655B" w14:paraId="7A423F02" w14:textId="77777777" w:rsidTr="0059428B">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4A859D2D" w14:textId="77777777" w:rsidR="0048504C" w:rsidRPr="00CA655B" w:rsidRDefault="0048504C" w:rsidP="00B67767">
            <w:pPr>
              <w:rPr>
                <w:szCs w:val="24"/>
              </w:rPr>
            </w:pPr>
            <w:r w:rsidRPr="00CA655B">
              <w:rPr>
                <w:szCs w:val="24"/>
              </w:rPr>
              <w:t>Paskaitos</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02EB9DAB" w14:textId="77777777" w:rsidR="0048504C" w:rsidRPr="00CA655B" w:rsidRDefault="00981288" w:rsidP="00B67767">
            <w:pPr>
              <w:jc w:val="center"/>
              <w:rPr>
                <w:szCs w:val="24"/>
              </w:rPr>
            </w:pPr>
            <w:r w:rsidRPr="00CA655B">
              <w:rPr>
                <w:szCs w:val="24"/>
              </w:rPr>
              <w:t>10</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240C6631" w14:textId="77777777" w:rsidR="0048504C" w:rsidRPr="00CA655B" w:rsidRDefault="00981288" w:rsidP="00B67767">
            <w:pPr>
              <w:spacing w:line="276" w:lineRule="auto"/>
              <w:jc w:val="center"/>
              <w:rPr>
                <w:szCs w:val="24"/>
              </w:rPr>
            </w:pPr>
            <w:r w:rsidRPr="00CA655B">
              <w:rPr>
                <w:szCs w:val="24"/>
              </w:rPr>
              <w:t>21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AB91AB5" w14:textId="77777777" w:rsidR="0048504C" w:rsidRPr="00CA655B" w:rsidRDefault="00981288" w:rsidP="00B67767">
            <w:pPr>
              <w:spacing w:line="276" w:lineRule="auto"/>
              <w:jc w:val="center"/>
              <w:rPr>
                <w:szCs w:val="24"/>
              </w:rPr>
            </w:pPr>
            <w:r w:rsidRPr="00CA655B">
              <w:rPr>
                <w:szCs w:val="24"/>
              </w:rPr>
              <w:t>96</w:t>
            </w:r>
          </w:p>
        </w:tc>
      </w:tr>
      <w:tr w:rsidR="0048504C" w:rsidRPr="00CA655B" w14:paraId="4ACBFF98" w14:textId="77777777" w:rsidTr="0059428B">
        <w:trPr>
          <w:cantSplit/>
          <w:trHeight w:val="23"/>
        </w:trPr>
        <w:tc>
          <w:tcPr>
            <w:tcW w:w="4778" w:type="dxa"/>
            <w:tcBorders>
              <w:top w:val="single" w:sz="4" w:space="0" w:color="auto"/>
              <w:left w:val="single" w:sz="4" w:space="0" w:color="auto"/>
              <w:right w:val="single" w:sz="4" w:space="0" w:color="auto"/>
            </w:tcBorders>
            <w:shd w:val="clear" w:color="auto" w:fill="FFFFFF"/>
          </w:tcPr>
          <w:p w14:paraId="5A7824D7" w14:textId="77777777" w:rsidR="0048504C" w:rsidRPr="00CA655B" w:rsidRDefault="0048504C" w:rsidP="00B67767">
            <w:pPr>
              <w:rPr>
                <w:szCs w:val="24"/>
              </w:rPr>
            </w:pPr>
            <w:r w:rsidRPr="00CA655B">
              <w:rPr>
                <w:szCs w:val="24"/>
              </w:rPr>
              <w:t>Kiti renginiai</w:t>
            </w:r>
          </w:p>
        </w:tc>
        <w:tc>
          <w:tcPr>
            <w:tcW w:w="1591" w:type="dxa"/>
            <w:tcBorders>
              <w:top w:val="single" w:sz="4" w:space="0" w:color="auto"/>
              <w:left w:val="single" w:sz="4" w:space="0" w:color="auto"/>
              <w:right w:val="single" w:sz="4" w:space="0" w:color="auto"/>
            </w:tcBorders>
            <w:shd w:val="clear" w:color="auto" w:fill="FFFFFF"/>
          </w:tcPr>
          <w:p w14:paraId="4E2A2259" w14:textId="77777777" w:rsidR="0048504C" w:rsidRPr="00CA655B" w:rsidRDefault="00FB2E1D" w:rsidP="00B67767">
            <w:pPr>
              <w:jc w:val="center"/>
              <w:rPr>
                <w:szCs w:val="24"/>
              </w:rPr>
            </w:pPr>
            <w:r w:rsidRPr="00CA655B">
              <w:rPr>
                <w:szCs w:val="24"/>
              </w:rPr>
              <w:t>9</w:t>
            </w:r>
          </w:p>
        </w:tc>
        <w:tc>
          <w:tcPr>
            <w:tcW w:w="1564" w:type="dxa"/>
            <w:tcBorders>
              <w:top w:val="single" w:sz="4" w:space="0" w:color="auto"/>
              <w:left w:val="single" w:sz="4" w:space="0" w:color="auto"/>
              <w:right w:val="single" w:sz="4" w:space="0" w:color="auto"/>
            </w:tcBorders>
            <w:shd w:val="clear" w:color="auto" w:fill="FFFFFF"/>
          </w:tcPr>
          <w:p w14:paraId="41748CCB" w14:textId="77777777" w:rsidR="0048504C" w:rsidRPr="00CA655B" w:rsidRDefault="00FB2E1D" w:rsidP="00B67767">
            <w:pPr>
              <w:spacing w:line="276" w:lineRule="auto"/>
              <w:jc w:val="center"/>
              <w:rPr>
                <w:szCs w:val="24"/>
              </w:rPr>
            </w:pPr>
            <w:r w:rsidRPr="00CA655B">
              <w:rPr>
                <w:szCs w:val="24"/>
              </w:rPr>
              <w:t>62</w:t>
            </w:r>
          </w:p>
        </w:tc>
        <w:tc>
          <w:tcPr>
            <w:tcW w:w="1701" w:type="dxa"/>
            <w:tcBorders>
              <w:top w:val="single" w:sz="4" w:space="0" w:color="auto"/>
              <w:left w:val="single" w:sz="4" w:space="0" w:color="auto"/>
              <w:right w:val="single" w:sz="4" w:space="0" w:color="auto"/>
            </w:tcBorders>
            <w:shd w:val="clear" w:color="auto" w:fill="FFFFFF"/>
          </w:tcPr>
          <w:p w14:paraId="2F4A2722" w14:textId="77777777" w:rsidR="0048504C" w:rsidRPr="00CA655B" w:rsidRDefault="00FB2E1D" w:rsidP="00B67767">
            <w:pPr>
              <w:spacing w:line="276" w:lineRule="auto"/>
              <w:jc w:val="center"/>
              <w:rPr>
                <w:szCs w:val="24"/>
              </w:rPr>
            </w:pPr>
            <w:r w:rsidRPr="00CA655B">
              <w:rPr>
                <w:szCs w:val="24"/>
              </w:rPr>
              <w:t>320</w:t>
            </w:r>
          </w:p>
        </w:tc>
      </w:tr>
      <w:tr w:rsidR="0048504C" w:rsidRPr="00CA655B" w14:paraId="1447BB54" w14:textId="77777777" w:rsidTr="0059428B">
        <w:trPr>
          <w:cantSplit/>
          <w:trHeight w:val="23"/>
        </w:trPr>
        <w:tc>
          <w:tcPr>
            <w:tcW w:w="4778" w:type="dxa"/>
            <w:tcBorders>
              <w:left w:val="single" w:sz="4" w:space="0" w:color="auto"/>
              <w:right w:val="single" w:sz="4" w:space="0" w:color="auto"/>
            </w:tcBorders>
            <w:shd w:val="clear" w:color="auto" w:fill="FFFFFF"/>
          </w:tcPr>
          <w:p w14:paraId="0F19458F" w14:textId="77777777" w:rsidR="0048504C" w:rsidRPr="00CA655B" w:rsidRDefault="0048504C" w:rsidP="00B67767">
            <w:pPr>
              <w:ind w:firstLine="567"/>
              <w:rPr>
                <w:szCs w:val="24"/>
              </w:rPr>
            </w:pPr>
            <w:r w:rsidRPr="00CA655B">
              <w:rPr>
                <w:szCs w:val="24"/>
              </w:rPr>
              <w:t>Iš jų:</w:t>
            </w:r>
          </w:p>
        </w:tc>
        <w:tc>
          <w:tcPr>
            <w:tcW w:w="1591" w:type="dxa"/>
            <w:tcBorders>
              <w:left w:val="single" w:sz="4" w:space="0" w:color="auto"/>
              <w:right w:val="single" w:sz="4" w:space="0" w:color="auto"/>
            </w:tcBorders>
            <w:shd w:val="clear" w:color="auto" w:fill="FFFFFF"/>
          </w:tcPr>
          <w:p w14:paraId="578E4289" w14:textId="77777777" w:rsidR="0048504C" w:rsidRPr="00CA655B" w:rsidRDefault="0048504C" w:rsidP="00B67767">
            <w:pPr>
              <w:jc w:val="center"/>
              <w:rPr>
                <w:szCs w:val="24"/>
              </w:rPr>
            </w:pPr>
          </w:p>
        </w:tc>
        <w:tc>
          <w:tcPr>
            <w:tcW w:w="1564" w:type="dxa"/>
            <w:tcBorders>
              <w:left w:val="single" w:sz="4" w:space="0" w:color="auto"/>
              <w:right w:val="single" w:sz="4" w:space="0" w:color="auto"/>
            </w:tcBorders>
            <w:shd w:val="clear" w:color="auto" w:fill="FFFFFF"/>
          </w:tcPr>
          <w:p w14:paraId="079B5578" w14:textId="77777777" w:rsidR="0048504C" w:rsidRPr="00CA655B" w:rsidRDefault="0048504C" w:rsidP="00B67767">
            <w:pPr>
              <w:spacing w:line="276" w:lineRule="auto"/>
              <w:jc w:val="center"/>
              <w:rPr>
                <w:szCs w:val="24"/>
              </w:rPr>
            </w:pPr>
          </w:p>
        </w:tc>
        <w:tc>
          <w:tcPr>
            <w:tcW w:w="1701" w:type="dxa"/>
            <w:tcBorders>
              <w:left w:val="single" w:sz="4" w:space="0" w:color="auto"/>
              <w:right w:val="single" w:sz="4" w:space="0" w:color="auto"/>
            </w:tcBorders>
            <w:shd w:val="clear" w:color="auto" w:fill="FFFFFF"/>
          </w:tcPr>
          <w:p w14:paraId="6D2A8BF2" w14:textId="77777777" w:rsidR="0048504C" w:rsidRPr="00CA655B" w:rsidRDefault="0048504C" w:rsidP="00B67767">
            <w:pPr>
              <w:spacing w:line="276" w:lineRule="auto"/>
              <w:jc w:val="center"/>
              <w:rPr>
                <w:szCs w:val="24"/>
              </w:rPr>
            </w:pPr>
          </w:p>
        </w:tc>
      </w:tr>
      <w:tr w:rsidR="0048504C" w:rsidRPr="00CA655B" w14:paraId="308F48E1" w14:textId="77777777" w:rsidTr="0059428B">
        <w:trPr>
          <w:cantSplit/>
          <w:trHeight w:val="23"/>
        </w:trPr>
        <w:tc>
          <w:tcPr>
            <w:tcW w:w="4778" w:type="dxa"/>
            <w:tcBorders>
              <w:left w:val="single" w:sz="4" w:space="0" w:color="auto"/>
              <w:right w:val="single" w:sz="4" w:space="0" w:color="auto"/>
            </w:tcBorders>
            <w:shd w:val="clear" w:color="auto" w:fill="FFFFFF"/>
          </w:tcPr>
          <w:p w14:paraId="1EEA3519" w14:textId="77777777" w:rsidR="0048504C" w:rsidRPr="00CA655B" w:rsidRDefault="0048504C" w:rsidP="00D122FB">
            <w:pPr>
              <w:ind w:firstLine="1160"/>
              <w:rPr>
                <w:szCs w:val="24"/>
              </w:rPr>
            </w:pPr>
            <w:r w:rsidRPr="00CA655B">
              <w:rPr>
                <w:szCs w:val="24"/>
              </w:rPr>
              <w:t>edukacinės išvykos</w:t>
            </w:r>
          </w:p>
        </w:tc>
        <w:tc>
          <w:tcPr>
            <w:tcW w:w="1591" w:type="dxa"/>
            <w:tcBorders>
              <w:left w:val="single" w:sz="4" w:space="0" w:color="auto"/>
              <w:right w:val="single" w:sz="4" w:space="0" w:color="auto"/>
            </w:tcBorders>
            <w:shd w:val="clear" w:color="auto" w:fill="FFFFFF"/>
          </w:tcPr>
          <w:p w14:paraId="1A03C0AC" w14:textId="77777777" w:rsidR="0048504C" w:rsidRPr="00CA655B" w:rsidRDefault="00FB2E1D" w:rsidP="00D122FB">
            <w:pPr>
              <w:jc w:val="center"/>
              <w:rPr>
                <w:szCs w:val="24"/>
              </w:rPr>
            </w:pPr>
            <w:r w:rsidRPr="00CA655B">
              <w:rPr>
                <w:szCs w:val="24"/>
              </w:rPr>
              <w:t>3</w:t>
            </w:r>
          </w:p>
        </w:tc>
        <w:tc>
          <w:tcPr>
            <w:tcW w:w="1564" w:type="dxa"/>
            <w:tcBorders>
              <w:left w:val="single" w:sz="4" w:space="0" w:color="auto"/>
              <w:right w:val="single" w:sz="4" w:space="0" w:color="auto"/>
            </w:tcBorders>
            <w:shd w:val="clear" w:color="auto" w:fill="FFFFFF"/>
          </w:tcPr>
          <w:p w14:paraId="1D034FFE" w14:textId="77777777" w:rsidR="0048504C" w:rsidRPr="00CA655B" w:rsidRDefault="00FB2E1D" w:rsidP="00D122FB">
            <w:pPr>
              <w:jc w:val="center"/>
              <w:rPr>
                <w:szCs w:val="24"/>
              </w:rPr>
            </w:pPr>
            <w:r w:rsidRPr="00CA655B">
              <w:rPr>
                <w:szCs w:val="24"/>
              </w:rPr>
              <w:t>24</w:t>
            </w:r>
          </w:p>
        </w:tc>
        <w:tc>
          <w:tcPr>
            <w:tcW w:w="1701" w:type="dxa"/>
            <w:tcBorders>
              <w:left w:val="single" w:sz="4" w:space="0" w:color="auto"/>
              <w:right w:val="single" w:sz="4" w:space="0" w:color="auto"/>
            </w:tcBorders>
            <w:shd w:val="clear" w:color="auto" w:fill="FFFFFF"/>
          </w:tcPr>
          <w:p w14:paraId="23207E05" w14:textId="77777777" w:rsidR="0048504C" w:rsidRPr="00CA655B" w:rsidRDefault="00FB2E1D" w:rsidP="00D122FB">
            <w:pPr>
              <w:jc w:val="center"/>
              <w:rPr>
                <w:szCs w:val="24"/>
              </w:rPr>
            </w:pPr>
            <w:r w:rsidRPr="00CA655B">
              <w:rPr>
                <w:szCs w:val="24"/>
              </w:rPr>
              <w:t>33</w:t>
            </w:r>
          </w:p>
        </w:tc>
      </w:tr>
      <w:tr w:rsidR="0048504C" w:rsidRPr="00CA655B" w14:paraId="4F1786FB" w14:textId="77777777" w:rsidTr="0059428B">
        <w:trPr>
          <w:cantSplit/>
          <w:trHeight w:val="23"/>
        </w:trPr>
        <w:tc>
          <w:tcPr>
            <w:tcW w:w="4778" w:type="dxa"/>
            <w:tcBorders>
              <w:left w:val="single" w:sz="4" w:space="0" w:color="auto"/>
              <w:right w:val="single" w:sz="4" w:space="0" w:color="auto"/>
            </w:tcBorders>
            <w:shd w:val="clear" w:color="auto" w:fill="FFFFFF"/>
          </w:tcPr>
          <w:p w14:paraId="03EBA906" w14:textId="77777777" w:rsidR="0048504C" w:rsidRPr="00CA655B" w:rsidRDefault="00FB2E1D" w:rsidP="000951BD">
            <w:pPr>
              <w:ind w:firstLine="1162"/>
              <w:rPr>
                <w:szCs w:val="24"/>
              </w:rPr>
            </w:pPr>
            <w:r w:rsidRPr="00CA655B">
              <w:rPr>
                <w:szCs w:val="24"/>
              </w:rPr>
              <w:t>projektai</w:t>
            </w:r>
          </w:p>
        </w:tc>
        <w:tc>
          <w:tcPr>
            <w:tcW w:w="1591" w:type="dxa"/>
            <w:tcBorders>
              <w:left w:val="single" w:sz="4" w:space="0" w:color="auto"/>
              <w:right w:val="single" w:sz="4" w:space="0" w:color="auto"/>
            </w:tcBorders>
            <w:shd w:val="clear" w:color="auto" w:fill="FFFFFF"/>
          </w:tcPr>
          <w:p w14:paraId="02BFF106" w14:textId="77777777" w:rsidR="0048504C" w:rsidRPr="00CA655B" w:rsidRDefault="00FB2E1D" w:rsidP="00D122FB">
            <w:pPr>
              <w:jc w:val="center"/>
              <w:rPr>
                <w:szCs w:val="24"/>
              </w:rPr>
            </w:pPr>
            <w:r w:rsidRPr="00CA655B">
              <w:rPr>
                <w:szCs w:val="24"/>
              </w:rPr>
              <w:t>2</w:t>
            </w:r>
          </w:p>
        </w:tc>
        <w:tc>
          <w:tcPr>
            <w:tcW w:w="1564" w:type="dxa"/>
            <w:tcBorders>
              <w:left w:val="single" w:sz="4" w:space="0" w:color="auto"/>
              <w:right w:val="single" w:sz="4" w:space="0" w:color="auto"/>
            </w:tcBorders>
            <w:shd w:val="clear" w:color="auto" w:fill="FFFFFF"/>
          </w:tcPr>
          <w:p w14:paraId="188E1C3E" w14:textId="77777777" w:rsidR="0048504C" w:rsidRPr="00CA655B" w:rsidRDefault="00FB2E1D" w:rsidP="00D122FB">
            <w:pPr>
              <w:jc w:val="center"/>
              <w:rPr>
                <w:szCs w:val="24"/>
              </w:rPr>
            </w:pPr>
            <w:r w:rsidRPr="00CA655B">
              <w:rPr>
                <w:szCs w:val="24"/>
              </w:rPr>
              <w:t>12</w:t>
            </w:r>
          </w:p>
        </w:tc>
        <w:tc>
          <w:tcPr>
            <w:tcW w:w="1701" w:type="dxa"/>
            <w:tcBorders>
              <w:left w:val="single" w:sz="4" w:space="0" w:color="auto"/>
              <w:right w:val="single" w:sz="4" w:space="0" w:color="auto"/>
            </w:tcBorders>
            <w:shd w:val="clear" w:color="auto" w:fill="FFFFFF"/>
          </w:tcPr>
          <w:p w14:paraId="1EDE3EAF" w14:textId="77777777" w:rsidR="0048504C" w:rsidRPr="00CA655B" w:rsidRDefault="00FB2E1D" w:rsidP="00D122FB">
            <w:pPr>
              <w:jc w:val="center"/>
              <w:rPr>
                <w:szCs w:val="24"/>
              </w:rPr>
            </w:pPr>
            <w:r w:rsidRPr="00CA655B">
              <w:rPr>
                <w:szCs w:val="24"/>
              </w:rPr>
              <w:t>59</w:t>
            </w:r>
          </w:p>
        </w:tc>
      </w:tr>
      <w:tr w:rsidR="0048504C" w:rsidRPr="00CA655B" w14:paraId="2C5F364C" w14:textId="77777777" w:rsidTr="0059428B">
        <w:trPr>
          <w:cantSplit/>
          <w:trHeight w:val="23"/>
        </w:trPr>
        <w:tc>
          <w:tcPr>
            <w:tcW w:w="4778" w:type="dxa"/>
            <w:tcBorders>
              <w:left w:val="single" w:sz="4" w:space="0" w:color="auto"/>
              <w:right w:val="single" w:sz="4" w:space="0" w:color="auto"/>
            </w:tcBorders>
            <w:shd w:val="clear" w:color="auto" w:fill="FFFFFF"/>
          </w:tcPr>
          <w:p w14:paraId="54A228FE" w14:textId="77777777" w:rsidR="0048504C" w:rsidRPr="00CA655B" w:rsidRDefault="00FB2E1D" w:rsidP="00D122FB">
            <w:pPr>
              <w:ind w:firstLine="1160"/>
              <w:rPr>
                <w:szCs w:val="24"/>
              </w:rPr>
            </w:pPr>
            <w:r w:rsidRPr="00CA655B">
              <w:rPr>
                <w:szCs w:val="24"/>
              </w:rPr>
              <w:t>ko</w:t>
            </w:r>
            <w:r w:rsidR="000951BD" w:rsidRPr="00CA655B">
              <w:rPr>
                <w:szCs w:val="24"/>
              </w:rPr>
              <w:t>n</w:t>
            </w:r>
            <w:r w:rsidRPr="00CA655B">
              <w:rPr>
                <w:szCs w:val="24"/>
              </w:rPr>
              <w:t>ferencijos</w:t>
            </w:r>
          </w:p>
          <w:p w14:paraId="6C0B81FF" w14:textId="77777777" w:rsidR="00FB2E1D" w:rsidRPr="00CA655B" w:rsidRDefault="00CC77EB" w:rsidP="00D122FB">
            <w:pPr>
              <w:ind w:firstLine="1160"/>
              <w:rPr>
                <w:szCs w:val="24"/>
              </w:rPr>
            </w:pPr>
            <w:r w:rsidRPr="00CA655B">
              <w:rPr>
                <w:szCs w:val="24"/>
              </w:rPr>
              <w:t>festivaliai</w:t>
            </w:r>
          </w:p>
        </w:tc>
        <w:tc>
          <w:tcPr>
            <w:tcW w:w="1591" w:type="dxa"/>
            <w:tcBorders>
              <w:left w:val="single" w:sz="4" w:space="0" w:color="auto"/>
              <w:right w:val="single" w:sz="4" w:space="0" w:color="auto"/>
            </w:tcBorders>
            <w:shd w:val="clear" w:color="auto" w:fill="FFFFFF"/>
          </w:tcPr>
          <w:p w14:paraId="1086F8CB" w14:textId="77777777" w:rsidR="0048504C" w:rsidRPr="00CA655B" w:rsidRDefault="00FB2E1D" w:rsidP="00D122FB">
            <w:pPr>
              <w:jc w:val="center"/>
              <w:rPr>
                <w:szCs w:val="24"/>
              </w:rPr>
            </w:pPr>
            <w:r w:rsidRPr="00CA655B">
              <w:rPr>
                <w:szCs w:val="24"/>
              </w:rPr>
              <w:t>3</w:t>
            </w:r>
          </w:p>
          <w:p w14:paraId="25033F9E" w14:textId="77777777" w:rsidR="00CC77EB" w:rsidRPr="00CA655B" w:rsidRDefault="00CC77EB" w:rsidP="00D122FB">
            <w:pPr>
              <w:jc w:val="center"/>
              <w:rPr>
                <w:szCs w:val="24"/>
              </w:rPr>
            </w:pPr>
            <w:r w:rsidRPr="00CA655B">
              <w:rPr>
                <w:szCs w:val="24"/>
              </w:rPr>
              <w:t>1</w:t>
            </w:r>
          </w:p>
        </w:tc>
        <w:tc>
          <w:tcPr>
            <w:tcW w:w="1564" w:type="dxa"/>
            <w:tcBorders>
              <w:left w:val="single" w:sz="4" w:space="0" w:color="auto"/>
              <w:right w:val="single" w:sz="4" w:space="0" w:color="auto"/>
            </w:tcBorders>
            <w:shd w:val="clear" w:color="auto" w:fill="FFFFFF"/>
          </w:tcPr>
          <w:p w14:paraId="08AC48E6" w14:textId="77777777" w:rsidR="0048504C" w:rsidRPr="00CA655B" w:rsidRDefault="00FB2E1D" w:rsidP="00D122FB">
            <w:pPr>
              <w:jc w:val="center"/>
              <w:rPr>
                <w:szCs w:val="24"/>
              </w:rPr>
            </w:pPr>
            <w:r w:rsidRPr="00CA655B">
              <w:rPr>
                <w:szCs w:val="24"/>
              </w:rPr>
              <w:t>22</w:t>
            </w:r>
          </w:p>
          <w:p w14:paraId="54755162" w14:textId="77777777" w:rsidR="00CC77EB" w:rsidRPr="00CA655B" w:rsidRDefault="00CC77EB" w:rsidP="00D122FB">
            <w:pPr>
              <w:jc w:val="center"/>
              <w:rPr>
                <w:szCs w:val="24"/>
              </w:rPr>
            </w:pPr>
            <w:r w:rsidRPr="00CA655B">
              <w:rPr>
                <w:szCs w:val="24"/>
              </w:rPr>
              <w:t>4</w:t>
            </w:r>
          </w:p>
        </w:tc>
        <w:tc>
          <w:tcPr>
            <w:tcW w:w="1701" w:type="dxa"/>
            <w:tcBorders>
              <w:left w:val="single" w:sz="4" w:space="0" w:color="auto"/>
              <w:right w:val="single" w:sz="4" w:space="0" w:color="auto"/>
            </w:tcBorders>
            <w:shd w:val="clear" w:color="auto" w:fill="FFFFFF"/>
          </w:tcPr>
          <w:p w14:paraId="33BFEE6D" w14:textId="77777777" w:rsidR="0048504C" w:rsidRPr="00CA655B" w:rsidRDefault="00FB2E1D" w:rsidP="00D122FB">
            <w:pPr>
              <w:jc w:val="center"/>
              <w:rPr>
                <w:szCs w:val="24"/>
              </w:rPr>
            </w:pPr>
            <w:r w:rsidRPr="00CA655B">
              <w:rPr>
                <w:szCs w:val="24"/>
              </w:rPr>
              <w:t>214</w:t>
            </w:r>
          </w:p>
          <w:p w14:paraId="652A8C8F" w14:textId="77777777" w:rsidR="00CC77EB" w:rsidRPr="00CA655B" w:rsidRDefault="00CC77EB" w:rsidP="00D122FB">
            <w:pPr>
              <w:jc w:val="center"/>
              <w:rPr>
                <w:szCs w:val="24"/>
              </w:rPr>
            </w:pPr>
            <w:r w:rsidRPr="00CA655B">
              <w:rPr>
                <w:szCs w:val="24"/>
              </w:rPr>
              <w:t>14</w:t>
            </w:r>
          </w:p>
        </w:tc>
      </w:tr>
      <w:tr w:rsidR="0048504C" w:rsidRPr="00CA655B" w14:paraId="47B1DCC6" w14:textId="77777777" w:rsidTr="00D122FB">
        <w:trPr>
          <w:cantSplit/>
          <w:trHeight w:val="80"/>
        </w:trPr>
        <w:tc>
          <w:tcPr>
            <w:tcW w:w="4778" w:type="dxa"/>
            <w:tcBorders>
              <w:left w:val="single" w:sz="4" w:space="0" w:color="auto"/>
              <w:bottom w:val="single" w:sz="4" w:space="0" w:color="auto"/>
              <w:right w:val="single" w:sz="4" w:space="0" w:color="auto"/>
            </w:tcBorders>
            <w:shd w:val="clear" w:color="auto" w:fill="FFFFFF"/>
          </w:tcPr>
          <w:p w14:paraId="5BB2CE1C" w14:textId="77777777" w:rsidR="00D122FB" w:rsidRPr="00CA655B" w:rsidRDefault="00D122FB" w:rsidP="00B67767">
            <w:pPr>
              <w:rPr>
                <w:szCs w:val="24"/>
              </w:rPr>
            </w:pPr>
          </w:p>
        </w:tc>
        <w:tc>
          <w:tcPr>
            <w:tcW w:w="1591" w:type="dxa"/>
            <w:tcBorders>
              <w:left w:val="single" w:sz="4" w:space="0" w:color="auto"/>
              <w:bottom w:val="single" w:sz="4" w:space="0" w:color="auto"/>
              <w:right w:val="single" w:sz="4" w:space="0" w:color="auto"/>
            </w:tcBorders>
            <w:shd w:val="clear" w:color="auto" w:fill="FFFFFF"/>
          </w:tcPr>
          <w:p w14:paraId="7599F377" w14:textId="77777777" w:rsidR="0048504C" w:rsidRPr="00CA655B" w:rsidRDefault="0048504C" w:rsidP="00B67767">
            <w:pPr>
              <w:rPr>
                <w:szCs w:val="24"/>
              </w:rPr>
            </w:pPr>
          </w:p>
        </w:tc>
        <w:tc>
          <w:tcPr>
            <w:tcW w:w="1564" w:type="dxa"/>
            <w:tcBorders>
              <w:left w:val="single" w:sz="4" w:space="0" w:color="auto"/>
              <w:bottom w:val="single" w:sz="4" w:space="0" w:color="auto"/>
              <w:right w:val="single" w:sz="4" w:space="0" w:color="auto"/>
            </w:tcBorders>
            <w:shd w:val="clear" w:color="auto" w:fill="FFFFFF"/>
          </w:tcPr>
          <w:p w14:paraId="2E1E20A1" w14:textId="77777777" w:rsidR="0048504C" w:rsidRPr="00CA655B" w:rsidRDefault="0048504C" w:rsidP="00B67767">
            <w:pPr>
              <w:rPr>
                <w:szCs w:val="24"/>
              </w:rPr>
            </w:pPr>
          </w:p>
        </w:tc>
        <w:tc>
          <w:tcPr>
            <w:tcW w:w="1701" w:type="dxa"/>
            <w:tcBorders>
              <w:left w:val="single" w:sz="4" w:space="0" w:color="auto"/>
              <w:bottom w:val="single" w:sz="4" w:space="0" w:color="auto"/>
              <w:right w:val="single" w:sz="4" w:space="0" w:color="auto"/>
            </w:tcBorders>
            <w:shd w:val="clear" w:color="auto" w:fill="FFFFFF"/>
          </w:tcPr>
          <w:p w14:paraId="54D698D4" w14:textId="77777777" w:rsidR="0048504C" w:rsidRPr="00CA655B" w:rsidRDefault="0048504C" w:rsidP="00B67767">
            <w:pPr>
              <w:rPr>
                <w:szCs w:val="24"/>
              </w:rPr>
            </w:pPr>
          </w:p>
        </w:tc>
      </w:tr>
      <w:tr w:rsidR="0048504C" w:rsidRPr="00CA655B" w14:paraId="5231575C" w14:textId="77777777" w:rsidTr="0059428B">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0D6F7704" w14:textId="77777777" w:rsidR="0048504C" w:rsidRPr="00CA655B" w:rsidRDefault="0048504C" w:rsidP="00B67767">
            <w:pPr>
              <w:rPr>
                <w:szCs w:val="24"/>
              </w:rPr>
            </w:pPr>
            <w:r w:rsidRPr="00CA655B">
              <w:rPr>
                <w:szCs w:val="24"/>
              </w:rPr>
              <w:t>Iš viso</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08359B30" w14:textId="77777777" w:rsidR="0048504C" w:rsidRPr="00CA655B" w:rsidRDefault="00FB2826" w:rsidP="00B67767">
            <w:pPr>
              <w:jc w:val="center"/>
              <w:rPr>
                <w:szCs w:val="24"/>
              </w:rPr>
            </w:pPr>
            <w:r w:rsidRPr="00CA655B">
              <w:rPr>
                <w:szCs w:val="24"/>
              </w:rPr>
              <w:t>70</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0B8F45E6" w14:textId="77777777" w:rsidR="0048504C" w:rsidRPr="00CA655B" w:rsidRDefault="00FB2826" w:rsidP="00B67767">
            <w:pPr>
              <w:jc w:val="center"/>
              <w:rPr>
                <w:szCs w:val="24"/>
              </w:rPr>
            </w:pPr>
            <w:r w:rsidRPr="00CA655B">
              <w:rPr>
                <w:szCs w:val="24"/>
              </w:rPr>
              <w:t>429</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2794AA5" w14:textId="77777777" w:rsidR="0048504C" w:rsidRPr="00CA655B" w:rsidRDefault="00FB2826" w:rsidP="00B67767">
            <w:pPr>
              <w:jc w:val="center"/>
              <w:rPr>
                <w:szCs w:val="24"/>
              </w:rPr>
            </w:pPr>
            <w:r w:rsidRPr="00CA655B">
              <w:rPr>
                <w:szCs w:val="24"/>
              </w:rPr>
              <w:t>1634</w:t>
            </w:r>
          </w:p>
        </w:tc>
      </w:tr>
    </w:tbl>
    <w:p w14:paraId="49F13FD6" w14:textId="77777777" w:rsidR="0048504C" w:rsidRDefault="0048504C" w:rsidP="001A5A9A">
      <w:pPr>
        <w:ind w:right="-82"/>
        <w:jc w:val="both"/>
        <w:rPr>
          <w:szCs w:val="24"/>
        </w:rPr>
      </w:pPr>
    </w:p>
    <w:p w14:paraId="472ABF4C" w14:textId="77777777" w:rsidR="005F5C11" w:rsidRDefault="005F5C11" w:rsidP="006F2FF7">
      <w:pPr>
        <w:tabs>
          <w:tab w:val="clear" w:pos="1293"/>
        </w:tabs>
        <w:ind w:firstLine="1021"/>
        <w:rPr>
          <w:szCs w:val="24"/>
        </w:rPr>
      </w:pPr>
      <w:r>
        <w:rPr>
          <w:szCs w:val="24"/>
        </w:rPr>
        <w:t>Seminarų</w:t>
      </w:r>
      <w:r w:rsidR="00553017">
        <w:rPr>
          <w:szCs w:val="24"/>
        </w:rPr>
        <w:t xml:space="preserve"> ir </w:t>
      </w:r>
      <w:r w:rsidR="0038657F">
        <w:rPr>
          <w:szCs w:val="24"/>
        </w:rPr>
        <w:t>k</w:t>
      </w:r>
      <w:r w:rsidR="00553017">
        <w:rPr>
          <w:szCs w:val="24"/>
        </w:rPr>
        <w:t>t. renginių</w:t>
      </w:r>
      <w:r>
        <w:rPr>
          <w:szCs w:val="24"/>
        </w:rPr>
        <w:t xml:space="preserve"> dalyvių tikslinės grupės:</w:t>
      </w:r>
    </w:p>
    <w:p w14:paraId="4DF9962F" w14:textId="77777777" w:rsidR="0059428B" w:rsidRDefault="0059428B" w:rsidP="005F5C11">
      <w:pPr>
        <w:spacing w:before="60"/>
        <w:ind w:firstLine="900"/>
        <w:rPr>
          <w:szCs w:val="24"/>
        </w:rPr>
      </w:pPr>
    </w:p>
    <w:tbl>
      <w:tblPr>
        <w:tblW w:w="5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0"/>
      </w:tblGrid>
      <w:tr w:rsidR="00C20A3F" w14:paraId="4B66C325" w14:textId="77777777" w:rsidTr="00C20A3F">
        <w:tc>
          <w:tcPr>
            <w:tcW w:w="5760" w:type="dxa"/>
            <w:tcBorders>
              <w:top w:val="single" w:sz="4" w:space="0" w:color="auto"/>
              <w:left w:val="single" w:sz="4" w:space="0" w:color="auto"/>
              <w:bottom w:val="single" w:sz="4" w:space="0" w:color="auto"/>
              <w:right w:val="single" w:sz="4" w:space="0" w:color="auto"/>
            </w:tcBorders>
            <w:hideMark/>
          </w:tcPr>
          <w:p w14:paraId="7B035F2A" w14:textId="77777777" w:rsidR="00C20A3F" w:rsidRPr="00C20A3F" w:rsidRDefault="00C20A3F">
            <w:pPr>
              <w:rPr>
                <w:b/>
                <w:szCs w:val="24"/>
              </w:rPr>
            </w:pPr>
            <w:r w:rsidRPr="00C20A3F">
              <w:rPr>
                <w:b/>
                <w:szCs w:val="24"/>
              </w:rPr>
              <w:t>Tikslinės grupės</w:t>
            </w:r>
          </w:p>
        </w:tc>
      </w:tr>
      <w:tr w:rsidR="00C20A3F" w14:paraId="3C7B5008" w14:textId="77777777" w:rsidTr="00C20A3F">
        <w:trPr>
          <w:trHeight w:val="242"/>
        </w:trPr>
        <w:tc>
          <w:tcPr>
            <w:tcW w:w="5760" w:type="dxa"/>
            <w:tcBorders>
              <w:top w:val="single" w:sz="4" w:space="0" w:color="auto"/>
              <w:left w:val="single" w:sz="4" w:space="0" w:color="auto"/>
              <w:bottom w:val="single" w:sz="4" w:space="0" w:color="auto"/>
              <w:right w:val="single" w:sz="4" w:space="0" w:color="auto"/>
            </w:tcBorders>
            <w:hideMark/>
          </w:tcPr>
          <w:p w14:paraId="40594A11" w14:textId="77777777" w:rsidR="00C20A3F" w:rsidRDefault="00C20A3F" w:rsidP="0038657F">
            <w:pPr>
              <w:rPr>
                <w:iCs/>
                <w:szCs w:val="24"/>
              </w:rPr>
            </w:pPr>
            <w:r>
              <w:rPr>
                <w:iCs/>
                <w:szCs w:val="24"/>
              </w:rPr>
              <w:t xml:space="preserve">Ikimokyklinio ir priešmokyklinio ugdymo mokytojai </w:t>
            </w:r>
          </w:p>
        </w:tc>
      </w:tr>
      <w:tr w:rsidR="00C20A3F" w14:paraId="3D354E51" w14:textId="77777777" w:rsidTr="00C20A3F">
        <w:trPr>
          <w:trHeight w:val="242"/>
        </w:trPr>
        <w:tc>
          <w:tcPr>
            <w:tcW w:w="5760" w:type="dxa"/>
            <w:tcBorders>
              <w:top w:val="single" w:sz="4" w:space="0" w:color="auto"/>
              <w:left w:val="single" w:sz="4" w:space="0" w:color="auto"/>
              <w:bottom w:val="single" w:sz="4" w:space="0" w:color="auto"/>
              <w:right w:val="single" w:sz="4" w:space="0" w:color="auto"/>
            </w:tcBorders>
          </w:tcPr>
          <w:p w14:paraId="61BA2549" w14:textId="77777777" w:rsidR="00C20A3F" w:rsidRDefault="00C20A3F" w:rsidP="0038657F">
            <w:pPr>
              <w:rPr>
                <w:iCs/>
                <w:szCs w:val="24"/>
              </w:rPr>
            </w:pPr>
            <w:r>
              <w:rPr>
                <w:iCs/>
                <w:szCs w:val="24"/>
              </w:rPr>
              <w:t>Pradinio ugdymo mokytojai</w:t>
            </w:r>
          </w:p>
        </w:tc>
      </w:tr>
      <w:tr w:rsidR="00C20A3F" w14:paraId="42ADBA72" w14:textId="77777777" w:rsidTr="00C20A3F">
        <w:tc>
          <w:tcPr>
            <w:tcW w:w="5760" w:type="dxa"/>
            <w:tcBorders>
              <w:top w:val="single" w:sz="4" w:space="0" w:color="auto"/>
              <w:left w:val="single" w:sz="4" w:space="0" w:color="auto"/>
              <w:bottom w:val="single" w:sz="4" w:space="0" w:color="auto"/>
              <w:right w:val="single" w:sz="4" w:space="0" w:color="auto"/>
            </w:tcBorders>
            <w:hideMark/>
          </w:tcPr>
          <w:p w14:paraId="410A4960" w14:textId="77777777" w:rsidR="00C20A3F" w:rsidRDefault="00D122FB" w:rsidP="0038657F">
            <w:pPr>
              <w:rPr>
                <w:iCs/>
                <w:szCs w:val="24"/>
              </w:rPr>
            </w:pPr>
            <w:r>
              <w:rPr>
                <w:szCs w:val="24"/>
              </w:rPr>
              <w:t>Pagrindinio ir vidurinio ugdymo</w:t>
            </w:r>
            <w:r w:rsidR="00C20A3F">
              <w:rPr>
                <w:szCs w:val="24"/>
              </w:rPr>
              <w:t xml:space="preserve"> dalykų mokytojai</w:t>
            </w:r>
          </w:p>
        </w:tc>
      </w:tr>
      <w:tr w:rsidR="00C20A3F" w14:paraId="4A20A12A" w14:textId="77777777" w:rsidTr="00C20A3F">
        <w:tc>
          <w:tcPr>
            <w:tcW w:w="5760" w:type="dxa"/>
            <w:tcBorders>
              <w:top w:val="single" w:sz="4" w:space="0" w:color="auto"/>
              <w:left w:val="single" w:sz="4" w:space="0" w:color="auto"/>
              <w:bottom w:val="single" w:sz="4" w:space="0" w:color="auto"/>
              <w:right w:val="single" w:sz="4" w:space="0" w:color="auto"/>
            </w:tcBorders>
          </w:tcPr>
          <w:p w14:paraId="1DD687B3" w14:textId="77777777" w:rsidR="00C20A3F" w:rsidRDefault="00C20A3F" w:rsidP="00C20A3F">
            <w:pPr>
              <w:rPr>
                <w:szCs w:val="24"/>
              </w:rPr>
            </w:pPr>
            <w:r>
              <w:rPr>
                <w:szCs w:val="24"/>
              </w:rPr>
              <w:t>Švietimo pagalbos specialistai</w:t>
            </w:r>
          </w:p>
        </w:tc>
      </w:tr>
      <w:tr w:rsidR="00C20A3F" w14:paraId="308E7B4F" w14:textId="77777777" w:rsidTr="00C20A3F">
        <w:tc>
          <w:tcPr>
            <w:tcW w:w="5760" w:type="dxa"/>
            <w:tcBorders>
              <w:top w:val="single" w:sz="4" w:space="0" w:color="auto"/>
              <w:left w:val="single" w:sz="4" w:space="0" w:color="auto"/>
              <w:bottom w:val="single" w:sz="4" w:space="0" w:color="auto"/>
              <w:right w:val="single" w:sz="4" w:space="0" w:color="auto"/>
            </w:tcBorders>
          </w:tcPr>
          <w:p w14:paraId="60D39881" w14:textId="77777777" w:rsidR="00C20A3F" w:rsidRDefault="00C20A3F" w:rsidP="0038657F">
            <w:pPr>
              <w:rPr>
                <w:szCs w:val="24"/>
              </w:rPr>
            </w:pPr>
            <w:r>
              <w:rPr>
                <w:szCs w:val="24"/>
              </w:rPr>
              <w:t>Neformaliojo vaikų švietimo mokytojai</w:t>
            </w:r>
          </w:p>
        </w:tc>
      </w:tr>
      <w:tr w:rsidR="00C20A3F" w14:paraId="3165D423" w14:textId="77777777" w:rsidTr="00C20A3F">
        <w:tc>
          <w:tcPr>
            <w:tcW w:w="5760" w:type="dxa"/>
            <w:tcBorders>
              <w:top w:val="single" w:sz="4" w:space="0" w:color="auto"/>
              <w:left w:val="single" w:sz="4" w:space="0" w:color="auto"/>
              <w:bottom w:val="single" w:sz="4" w:space="0" w:color="auto"/>
              <w:right w:val="single" w:sz="4" w:space="0" w:color="auto"/>
            </w:tcBorders>
          </w:tcPr>
          <w:p w14:paraId="651D557F" w14:textId="77777777" w:rsidR="00C20A3F" w:rsidRDefault="00C20A3F" w:rsidP="0038657F">
            <w:pPr>
              <w:rPr>
                <w:szCs w:val="24"/>
              </w:rPr>
            </w:pPr>
            <w:r>
              <w:rPr>
                <w:szCs w:val="24"/>
              </w:rPr>
              <w:t>Mokyklų bendruomenės, komandos</w:t>
            </w:r>
          </w:p>
        </w:tc>
      </w:tr>
      <w:tr w:rsidR="00C20A3F" w14:paraId="3F2FEE20" w14:textId="77777777" w:rsidTr="00C20A3F">
        <w:tc>
          <w:tcPr>
            <w:tcW w:w="5760" w:type="dxa"/>
            <w:tcBorders>
              <w:top w:val="single" w:sz="4" w:space="0" w:color="auto"/>
              <w:left w:val="single" w:sz="4" w:space="0" w:color="auto"/>
              <w:bottom w:val="single" w:sz="4" w:space="0" w:color="auto"/>
              <w:right w:val="single" w:sz="4" w:space="0" w:color="auto"/>
            </w:tcBorders>
          </w:tcPr>
          <w:p w14:paraId="2A8804E1" w14:textId="77777777" w:rsidR="00C20A3F" w:rsidRDefault="00EC68CF" w:rsidP="00EC68CF">
            <w:pPr>
              <w:rPr>
                <w:szCs w:val="24"/>
              </w:rPr>
            </w:pPr>
            <w:r>
              <w:rPr>
                <w:szCs w:val="24"/>
              </w:rPr>
              <w:t>S</w:t>
            </w:r>
            <w:r w:rsidR="00C20A3F">
              <w:rPr>
                <w:szCs w:val="24"/>
              </w:rPr>
              <w:t>oc</w:t>
            </w:r>
            <w:r>
              <w:rPr>
                <w:szCs w:val="24"/>
              </w:rPr>
              <w:t>ialiniai</w:t>
            </w:r>
            <w:r w:rsidR="00C20A3F">
              <w:rPr>
                <w:szCs w:val="24"/>
              </w:rPr>
              <w:t xml:space="preserve"> darbuotojai</w:t>
            </w:r>
          </w:p>
        </w:tc>
      </w:tr>
      <w:tr w:rsidR="00C20A3F" w14:paraId="1FFBBA4D" w14:textId="77777777" w:rsidTr="00C20A3F">
        <w:trPr>
          <w:trHeight w:val="260"/>
        </w:trPr>
        <w:tc>
          <w:tcPr>
            <w:tcW w:w="5760" w:type="dxa"/>
            <w:tcBorders>
              <w:top w:val="single" w:sz="4" w:space="0" w:color="auto"/>
              <w:left w:val="single" w:sz="4" w:space="0" w:color="auto"/>
              <w:bottom w:val="single" w:sz="4" w:space="0" w:color="auto"/>
              <w:right w:val="single" w:sz="4" w:space="0" w:color="auto"/>
            </w:tcBorders>
            <w:hideMark/>
          </w:tcPr>
          <w:p w14:paraId="2CCF18EB" w14:textId="77777777" w:rsidR="00C20A3F" w:rsidRDefault="00C20A3F" w:rsidP="0038657F">
            <w:pPr>
              <w:rPr>
                <w:szCs w:val="24"/>
              </w:rPr>
            </w:pPr>
            <w:r>
              <w:rPr>
                <w:szCs w:val="24"/>
              </w:rPr>
              <w:t>Kiti (</w:t>
            </w:r>
            <w:r w:rsidR="00EC68CF">
              <w:rPr>
                <w:szCs w:val="24"/>
              </w:rPr>
              <w:t>kitų įstaigų bendruomenių atstovai)</w:t>
            </w:r>
          </w:p>
        </w:tc>
      </w:tr>
    </w:tbl>
    <w:p w14:paraId="1726E807" w14:textId="77777777" w:rsidR="005F5C11" w:rsidRDefault="005F5C11" w:rsidP="005F5C11">
      <w:pPr>
        <w:spacing w:before="60"/>
        <w:rPr>
          <w:szCs w:val="24"/>
        </w:rPr>
      </w:pPr>
    </w:p>
    <w:p w14:paraId="4AA01608" w14:textId="77777777" w:rsidR="0059428B" w:rsidRDefault="005F5C11" w:rsidP="006F2FF7">
      <w:pPr>
        <w:ind w:firstLine="1021"/>
        <w:rPr>
          <w:szCs w:val="24"/>
        </w:rPr>
      </w:pPr>
      <w:r w:rsidRPr="0059428B">
        <w:rPr>
          <w:szCs w:val="24"/>
        </w:rPr>
        <w:t>Seminarų,</w:t>
      </w:r>
      <w:r>
        <w:rPr>
          <w:szCs w:val="24"/>
        </w:rPr>
        <w:t xml:space="preserve"> kursų, paskaitų ir kitų renginių lektoriai:</w:t>
      </w:r>
    </w:p>
    <w:p w14:paraId="7A7A014D" w14:textId="77777777" w:rsidR="0059428B" w:rsidRDefault="0059428B" w:rsidP="005F5C11">
      <w:pPr>
        <w:spacing w:before="60"/>
        <w:ind w:firstLine="900"/>
        <w:rPr>
          <w:szCs w:val="24"/>
        </w:rPr>
      </w:pPr>
    </w:p>
    <w:tbl>
      <w:tblPr>
        <w:tblW w:w="56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9"/>
      </w:tblGrid>
      <w:tr w:rsidR="00EC68CF" w14:paraId="126EE19E" w14:textId="77777777" w:rsidTr="00EC68CF">
        <w:tc>
          <w:tcPr>
            <w:tcW w:w="5699" w:type="dxa"/>
            <w:tcBorders>
              <w:top w:val="single" w:sz="4" w:space="0" w:color="auto"/>
              <w:left w:val="single" w:sz="4" w:space="0" w:color="auto"/>
              <w:bottom w:val="single" w:sz="4" w:space="0" w:color="auto"/>
              <w:right w:val="single" w:sz="4" w:space="0" w:color="auto"/>
            </w:tcBorders>
            <w:hideMark/>
          </w:tcPr>
          <w:p w14:paraId="3590E35B" w14:textId="77777777" w:rsidR="00EC68CF" w:rsidRPr="00EC68CF" w:rsidRDefault="00EC68CF">
            <w:pPr>
              <w:rPr>
                <w:b/>
                <w:szCs w:val="24"/>
              </w:rPr>
            </w:pPr>
            <w:r w:rsidRPr="00EC68CF">
              <w:rPr>
                <w:b/>
                <w:szCs w:val="24"/>
              </w:rPr>
              <w:t>Renginių lektoriai</w:t>
            </w:r>
          </w:p>
        </w:tc>
      </w:tr>
      <w:tr w:rsidR="00EC68CF" w14:paraId="147FED24" w14:textId="77777777" w:rsidTr="00EC68CF">
        <w:tc>
          <w:tcPr>
            <w:tcW w:w="5699" w:type="dxa"/>
            <w:tcBorders>
              <w:top w:val="single" w:sz="4" w:space="0" w:color="auto"/>
              <w:left w:val="single" w:sz="4" w:space="0" w:color="auto"/>
              <w:bottom w:val="single" w:sz="4" w:space="0" w:color="auto"/>
              <w:right w:val="single" w:sz="4" w:space="0" w:color="auto"/>
            </w:tcBorders>
            <w:hideMark/>
          </w:tcPr>
          <w:p w14:paraId="42D22FC8" w14:textId="77777777" w:rsidR="00EC68CF" w:rsidRDefault="00EC68CF">
            <w:pPr>
              <w:rPr>
                <w:szCs w:val="24"/>
              </w:rPr>
            </w:pPr>
            <w:r>
              <w:rPr>
                <w:szCs w:val="24"/>
              </w:rPr>
              <w:t>Institucijos darbuotojai</w:t>
            </w:r>
          </w:p>
        </w:tc>
      </w:tr>
      <w:tr w:rsidR="00EC68CF" w14:paraId="7F7DB16F" w14:textId="77777777" w:rsidTr="00EC68CF">
        <w:tc>
          <w:tcPr>
            <w:tcW w:w="5699" w:type="dxa"/>
            <w:tcBorders>
              <w:top w:val="single" w:sz="4" w:space="0" w:color="auto"/>
              <w:left w:val="single" w:sz="4" w:space="0" w:color="auto"/>
              <w:bottom w:val="single" w:sz="4" w:space="0" w:color="auto"/>
              <w:right w:val="single" w:sz="4" w:space="0" w:color="auto"/>
            </w:tcBorders>
            <w:hideMark/>
          </w:tcPr>
          <w:p w14:paraId="0AB93D9F" w14:textId="77777777" w:rsidR="00EC68CF" w:rsidRDefault="00EC68CF">
            <w:pPr>
              <w:rPr>
                <w:szCs w:val="24"/>
              </w:rPr>
            </w:pPr>
            <w:r>
              <w:rPr>
                <w:szCs w:val="24"/>
              </w:rPr>
              <w:t>Mokytojai praktikai</w:t>
            </w:r>
          </w:p>
        </w:tc>
      </w:tr>
      <w:tr w:rsidR="00EC68CF" w14:paraId="4D8A942B" w14:textId="77777777" w:rsidTr="00EC68CF">
        <w:trPr>
          <w:trHeight w:val="300"/>
        </w:trPr>
        <w:tc>
          <w:tcPr>
            <w:tcW w:w="5699" w:type="dxa"/>
            <w:tcBorders>
              <w:top w:val="single" w:sz="4" w:space="0" w:color="auto"/>
              <w:left w:val="single" w:sz="4" w:space="0" w:color="auto"/>
              <w:bottom w:val="single" w:sz="4" w:space="0" w:color="auto"/>
              <w:right w:val="single" w:sz="4" w:space="0" w:color="auto"/>
            </w:tcBorders>
            <w:hideMark/>
          </w:tcPr>
          <w:p w14:paraId="140CE3C4" w14:textId="77777777" w:rsidR="00EC68CF" w:rsidRDefault="00EC68CF">
            <w:pPr>
              <w:rPr>
                <w:szCs w:val="24"/>
              </w:rPr>
            </w:pPr>
            <w:r w:rsidRPr="0059428B">
              <w:rPr>
                <w:szCs w:val="24"/>
              </w:rPr>
              <w:t>Ministerijų, apskričių viršininkų, savivaldybių administracijų ir kitų valstybės institucijų darbuotojai</w:t>
            </w:r>
          </w:p>
        </w:tc>
      </w:tr>
      <w:tr w:rsidR="00EC68CF" w14:paraId="6C94052E" w14:textId="77777777" w:rsidTr="00EC68CF">
        <w:tc>
          <w:tcPr>
            <w:tcW w:w="5699" w:type="dxa"/>
            <w:tcBorders>
              <w:top w:val="single" w:sz="4" w:space="0" w:color="auto"/>
              <w:left w:val="single" w:sz="4" w:space="0" w:color="auto"/>
              <w:bottom w:val="single" w:sz="4" w:space="0" w:color="auto"/>
              <w:right w:val="single" w:sz="4" w:space="0" w:color="auto"/>
            </w:tcBorders>
            <w:hideMark/>
          </w:tcPr>
          <w:p w14:paraId="586317C7" w14:textId="77777777" w:rsidR="00EC68CF" w:rsidRDefault="00EC68CF">
            <w:pPr>
              <w:rPr>
                <w:szCs w:val="24"/>
              </w:rPr>
            </w:pPr>
            <w:r>
              <w:rPr>
                <w:szCs w:val="24"/>
              </w:rPr>
              <w:t>Jungtinė lektorių grupė</w:t>
            </w:r>
          </w:p>
        </w:tc>
      </w:tr>
      <w:tr w:rsidR="00EC68CF" w14:paraId="28897F6A" w14:textId="77777777" w:rsidTr="00EC68CF">
        <w:tc>
          <w:tcPr>
            <w:tcW w:w="5699" w:type="dxa"/>
            <w:tcBorders>
              <w:top w:val="single" w:sz="4" w:space="0" w:color="auto"/>
              <w:left w:val="single" w:sz="4" w:space="0" w:color="auto"/>
              <w:bottom w:val="single" w:sz="4" w:space="0" w:color="auto"/>
              <w:right w:val="single" w:sz="4" w:space="0" w:color="auto"/>
            </w:tcBorders>
            <w:hideMark/>
          </w:tcPr>
          <w:p w14:paraId="0597B864" w14:textId="77777777" w:rsidR="00EC68CF" w:rsidRDefault="00EC68CF">
            <w:pPr>
              <w:rPr>
                <w:szCs w:val="24"/>
              </w:rPr>
            </w:pPr>
            <w:r>
              <w:rPr>
                <w:szCs w:val="24"/>
              </w:rPr>
              <w:t>Psichologai</w:t>
            </w:r>
          </w:p>
        </w:tc>
      </w:tr>
      <w:tr w:rsidR="00EC68CF" w14:paraId="4CF6EFDC" w14:textId="77777777" w:rsidTr="00EC68CF">
        <w:tc>
          <w:tcPr>
            <w:tcW w:w="5699" w:type="dxa"/>
            <w:tcBorders>
              <w:top w:val="single" w:sz="4" w:space="0" w:color="auto"/>
              <w:left w:val="single" w:sz="4" w:space="0" w:color="auto"/>
              <w:bottom w:val="single" w:sz="4" w:space="0" w:color="auto"/>
              <w:right w:val="single" w:sz="4" w:space="0" w:color="auto"/>
            </w:tcBorders>
            <w:hideMark/>
          </w:tcPr>
          <w:p w14:paraId="3DE9C9FE" w14:textId="77777777" w:rsidR="00EC68CF" w:rsidRDefault="00EC68CF">
            <w:pPr>
              <w:rPr>
                <w:szCs w:val="24"/>
              </w:rPr>
            </w:pPr>
            <w:r w:rsidRPr="0059428B">
              <w:rPr>
                <w:szCs w:val="24"/>
              </w:rPr>
              <w:t>Sveikatos specialistai</w:t>
            </w:r>
          </w:p>
        </w:tc>
      </w:tr>
    </w:tbl>
    <w:p w14:paraId="385CBBEA" w14:textId="77777777" w:rsidR="005F5C11" w:rsidRDefault="005F5C11" w:rsidP="005F5C11">
      <w:pPr>
        <w:rPr>
          <w:szCs w:val="24"/>
        </w:rPr>
      </w:pPr>
    </w:p>
    <w:p w14:paraId="58A1D68C" w14:textId="77777777" w:rsidR="009956D5" w:rsidRDefault="009956D5" w:rsidP="006F2FF7">
      <w:pPr>
        <w:ind w:firstLine="1021"/>
        <w:jc w:val="both"/>
        <w:rPr>
          <w:szCs w:val="24"/>
        </w:rPr>
      </w:pPr>
      <w:r>
        <w:rPr>
          <w:szCs w:val="24"/>
        </w:rPr>
        <w:t>2023 metais organizuot</w:t>
      </w:r>
      <w:r w:rsidR="00664850">
        <w:rPr>
          <w:szCs w:val="24"/>
        </w:rPr>
        <w:t>i</w:t>
      </w:r>
      <w:r>
        <w:rPr>
          <w:szCs w:val="24"/>
        </w:rPr>
        <w:t xml:space="preserve"> 37 seminarai</w:t>
      </w:r>
      <w:r w:rsidR="00A07D2F" w:rsidRPr="00A07D2F">
        <w:rPr>
          <w:szCs w:val="24"/>
        </w:rPr>
        <w:t xml:space="preserve">, kuriuose dalyvavo </w:t>
      </w:r>
      <w:r w:rsidR="002144DA">
        <w:rPr>
          <w:szCs w:val="24"/>
        </w:rPr>
        <w:t>617</w:t>
      </w:r>
      <w:r w:rsidR="00A07D2F" w:rsidRPr="00A07D2F">
        <w:rPr>
          <w:szCs w:val="24"/>
        </w:rPr>
        <w:t xml:space="preserve"> klausytoj</w:t>
      </w:r>
      <w:r w:rsidR="002144DA">
        <w:rPr>
          <w:szCs w:val="24"/>
        </w:rPr>
        <w:t>ų</w:t>
      </w:r>
      <w:r w:rsidR="00A07D2F" w:rsidRPr="00A07D2F">
        <w:rPr>
          <w:szCs w:val="24"/>
        </w:rPr>
        <w:t xml:space="preserve">. </w:t>
      </w:r>
    </w:p>
    <w:p w14:paraId="53B0B131" w14:textId="53F9FE7D" w:rsidR="00A07D2F" w:rsidRDefault="00664850" w:rsidP="006F2FF7">
      <w:pPr>
        <w:ind w:firstLine="1021"/>
        <w:jc w:val="both"/>
        <w:rPr>
          <w:szCs w:val="24"/>
        </w:rPr>
      </w:pPr>
      <w:r>
        <w:rPr>
          <w:szCs w:val="24"/>
        </w:rPr>
        <w:t>2023 m.</w:t>
      </w:r>
      <w:r w:rsidR="00DE6343">
        <w:rPr>
          <w:szCs w:val="24"/>
        </w:rPr>
        <w:t xml:space="preserve"> </w:t>
      </w:r>
      <w:r w:rsidR="00BA3024">
        <w:rPr>
          <w:szCs w:val="24"/>
        </w:rPr>
        <w:t>T</w:t>
      </w:r>
      <w:r w:rsidR="00DE6343">
        <w:rPr>
          <w:szCs w:val="24"/>
        </w:rPr>
        <w:t xml:space="preserve">arnybos darbuotojai dalyvavo </w:t>
      </w:r>
      <w:r w:rsidR="00832868">
        <w:rPr>
          <w:szCs w:val="24"/>
        </w:rPr>
        <w:t>NŠA</w:t>
      </w:r>
      <w:r w:rsidR="00B0714F">
        <w:rPr>
          <w:szCs w:val="24"/>
        </w:rPr>
        <w:t xml:space="preserve"> Švietimo pagalbos departamento </w:t>
      </w:r>
      <w:r w:rsidR="00DE6343">
        <w:rPr>
          <w:szCs w:val="24"/>
        </w:rPr>
        <w:t>organizuotose</w:t>
      </w:r>
      <w:r w:rsidR="00517CF8">
        <w:rPr>
          <w:szCs w:val="24"/>
        </w:rPr>
        <w:t xml:space="preserve"> </w:t>
      </w:r>
      <w:r w:rsidR="00E5298F">
        <w:rPr>
          <w:szCs w:val="24"/>
        </w:rPr>
        <w:t>metodinėse dienose, kurių metu buvo aptariami</w:t>
      </w:r>
      <w:r w:rsidR="00517CF8">
        <w:rPr>
          <w:szCs w:val="24"/>
        </w:rPr>
        <w:t xml:space="preserve"> </w:t>
      </w:r>
      <w:r w:rsidR="00BA3024">
        <w:rPr>
          <w:szCs w:val="24"/>
        </w:rPr>
        <w:t>T</w:t>
      </w:r>
      <w:r w:rsidR="00517CF8">
        <w:rPr>
          <w:szCs w:val="24"/>
        </w:rPr>
        <w:t>arnybos veikl</w:t>
      </w:r>
      <w:r w:rsidR="00E5298F">
        <w:rPr>
          <w:szCs w:val="24"/>
        </w:rPr>
        <w:t>os organizavimui svarbūs</w:t>
      </w:r>
      <w:r w:rsidR="00517CF8">
        <w:rPr>
          <w:szCs w:val="24"/>
        </w:rPr>
        <w:t xml:space="preserve"> as</w:t>
      </w:r>
      <w:r w:rsidR="00E5298F">
        <w:rPr>
          <w:szCs w:val="24"/>
        </w:rPr>
        <w:t xml:space="preserve">pektai, probleminiai klausimai </w:t>
      </w:r>
      <w:r w:rsidR="00517CF8">
        <w:rPr>
          <w:szCs w:val="24"/>
        </w:rPr>
        <w:t>ir kt.</w:t>
      </w:r>
    </w:p>
    <w:p w14:paraId="3C8A9A10" w14:textId="38A4E36B" w:rsidR="005F5C11" w:rsidRDefault="00043631" w:rsidP="006F2FF7">
      <w:pPr>
        <w:ind w:firstLine="1021"/>
        <w:jc w:val="both"/>
        <w:rPr>
          <w:color w:val="000000"/>
          <w:szCs w:val="24"/>
        </w:rPr>
      </w:pPr>
      <w:r>
        <w:rPr>
          <w:szCs w:val="24"/>
        </w:rPr>
        <w:t>1.</w:t>
      </w:r>
      <w:r w:rsidR="005F5C11">
        <w:rPr>
          <w:szCs w:val="24"/>
        </w:rPr>
        <w:t>3 uždavinys. Vystyti ir plėtoti pedagogų metodinę veiklą bei ge</w:t>
      </w:r>
      <w:r w:rsidR="00FD127D">
        <w:rPr>
          <w:szCs w:val="24"/>
        </w:rPr>
        <w:t>rosios patirties sklaidą, skatina</w:t>
      </w:r>
      <w:r w:rsidR="005F5C11">
        <w:rPr>
          <w:szCs w:val="24"/>
        </w:rPr>
        <w:t>nt mokytojų ir kitų suaugusiųjų kūrybiškumą, saviraišką bei savišvietą.</w:t>
      </w:r>
    </w:p>
    <w:p w14:paraId="2C453BEB" w14:textId="24A50568" w:rsidR="005F5C11" w:rsidRDefault="00FD127D" w:rsidP="006F2FF7">
      <w:pPr>
        <w:ind w:firstLine="1021"/>
        <w:jc w:val="both"/>
        <w:rPr>
          <w:szCs w:val="24"/>
        </w:rPr>
      </w:pPr>
      <w:r>
        <w:rPr>
          <w:szCs w:val="24"/>
        </w:rPr>
        <w:t xml:space="preserve">Pagrindiniai </w:t>
      </w:r>
      <w:r w:rsidR="00136517">
        <w:rPr>
          <w:szCs w:val="24"/>
        </w:rPr>
        <w:t>T</w:t>
      </w:r>
      <w:r>
        <w:rPr>
          <w:szCs w:val="24"/>
        </w:rPr>
        <w:t>arnyb</w:t>
      </w:r>
      <w:r w:rsidR="005F5C11">
        <w:rPr>
          <w:szCs w:val="24"/>
        </w:rPr>
        <w:t xml:space="preserve">os metodinės veiklos uždaviniai yra pedagoginių ir metodinių naujovių skleidimas bei gerosios patirties sklaida. </w:t>
      </w:r>
    </w:p>
    <w:p w14:paraId="7718739E" w14:textId="006EB9DF" w:rsidR="005F5C11" w:rsidRDefault="004362D6" w:rsidP="006F2FF7">
      <w:pPr>
        <w:ind w:firstLine="1021"/>
        <w:jc w:val="both"/>
        <w:rPr>
          <w:szCs w:val="24"/>
        </w:rPr>
      </w:pPr>
      <w:r>
        <w:rPr>
          <w:szCs w:val="24"/>
        </w:rPr>
        <w:t>2023</w:t>
      </w:r>
      <w:r w:rsidR="00FD127D">
        <w:rPr>
          <w:szCs w:val="24"/>
        </w:rPr>
        <w:t xml:space="preserve"> m. k</w:t>
      </w:r>
      <w:r w:rsidR="00FD127D" w:rsidRPr="00FD127D">
        <w:rPr>
          <w:szCs w:val="24"/>
        </w:rPr>
        <w:t>oordinuota rajono dalykų mokytojų būrelių ir rajono mokytojų metodinės tarybos veikla. Tarnyba kuravo 15 dalykų metodinių būrelių.</w:t>
      </w:r>
      <w:r w:rsidR="00A74537" w:rsidRPr="00A74537">
        <w:t xml:space="preserve"> </w:t>
      </w:r>
      <w:r w:rsidR="00A74537" w:rsidRPr="00A74537">
        <w:rPr>
          <w:szCs w:val="24"/>
        </w:rPr>
        <w:t xml:space="preserve">2023 m. vyko 17 atvirų pamokų iš jų 7 – </w:t>
      </w:r>
      <w:r w:rsidR="00A74537" w:rsidRPr="00A74537">
        <w:rPr>
          <w:szCs w:val="24"/>
        </w:rPr>
        <w:lastRenderedPageBreak/>
        <w:t xml:space="preserve">integruotos, 45 rajono dalykų mokytojų metodiniai užsiėmimai, kurių metu perskaitytas 51 pranešimas, pristatyta ir aprobuota 18 metodinių priemonių, organizuotos 4 metodinės išvykos. </w:t>
      </w:r>
      <w:r w:rsidR="00D422AC">
        <w:rPr>
          <w:szCs w:val="24"/>
        </w:rPr>
        <w:t>Gegužės</w:t>
      </w:r>
      <w:r w:rsidR="00A74537" w:rsidRPr="00A74537">
        <w:rPr>
          <w:szCs w:val="24"/>
        </w:rPr>
        <w:t xml:space="preserve"> mėnesį vykdytas </w:t>
      </w:r>
      <w:r w:rsidR="00D422AC" w:rsidRPr="00A74537">
        <w:rPr>
          <w:szCs w:val="24"/>
        </w:rPr>
        <w:t>rajono pradinių k</w:t>
      </w:r>
      <w:r w:rsidR="00D422AC">
        <w:rPr>
          <w:szCs w:val="24"/>
        </w:rPr>
        <w:t xml:space="preserve">lasių mokinių teatrų festivalis, lapkričio mėnesį – nacionalinis </w:t>
      </w:r>
      <w:r w:rsidR="00A74537" w:rsidRPr="00A74537">
        <w:rPr>
          <w:szCs w:val="24"/>
        </w:rPr>
        <w:t>švietimo pagalbos specialistų metodinių priemonių garso r tarimo mokymui ir įtvirtinimui „M</w:t>
      </w:r>
      <w:r w:rsidR="00D422AC">
        <w:rPr>
          <w:szCs w:val="24"/>
        </w:rPr>
        <w:t xml:space="preserve">ano draugas garsas r“ projektas. </w:t>
      </w:r>
      <w:r w:rsidR="00FD127D" w:rsidRPr="00FD127D">
        <w:rPr>
          <w:szCs w:val="24"/>
        </w:rPr>
        <w:t xml:space="preserve">Metodinių būrelių užsiėmimų metu dalytasi gerąja darbo patirtimi, rengtos konsultacijos apie ugdymo turinio naujoves, inovacijų taikymą ugdant mokinių kompetencijas, skatinant jų motyvaciją ir vertinant pasiekimus; vyko </w:t>
      </w:r>
      <w:r>
        <w:rPr>
          <w:szCs w:val="24"/>
        </w:rPr>
        <w:t xml:space="preserve">mokymų apie </w:t>
      </w:r>
      <w:r w:rsidR="00FD127D" w:rsidRPr="00FD127D">
        <w:rPr>
          <w:szCs w:val="24"/>
        </w:rPr>
        <w:t>at</w:t>
      </w:r>
      <w:r>
        <w:rPr>
          <w:szCs w:val="24"/>
        </w:rPr>
        <w:t>naujintas</w:t>
      </w:r>
      <w:r w:rsidR="00D422AC">
        <w:rPr>
          <w:szCs w:val="24"/>
        </w:rPr>
        <w:t xml:space="preserve"> bendrojo ugdymo programas </w:t>
      </w:r>
      <w:r>
        <w:rPr>
          <w:szCs w:val="24"/>
        </w:rPr>
        <w:t>sklaida</w:t>
      </w:r>
      <w:r w:rsidR="00FD127D" w:rsidRPr="00FD127D">
        <w:rPr>
          <w:szCs w:val="24"/>
        </w:rPr>
        <w:t>, kompetencijų ir vaiko raidos aprašų nagrinėjimas ir aptarimas, vesti teoriniai bei praktiniai užsiėmimai, stebėtų pamokų aptarimai, edukacinės išvykos.</w:t>
      </w:r>
      <w:r w:rsidR="00A74537">
        <w:rPr>
          <w:szCs w:val="24"/>
        </w:rPr>
        <w:t xml:space="preserve"> </w:t>
      </w:r>
      <w:r w:rsidR="005F5C11">
        <w:rPr>
          <w:szCs w:val="24"/>
        </w:rPr>
        <w:t xml:space="preserve">Rajono metodiniai būreliai vienijo visus rajono pedagogus. Kiekvieno dalyko rajono metodiniam būreliui vadovavo </w:t>
      </w:r>
      <w:r w:rsidR="00CF7B5E">
        <w:rPr>
          <w:szCs w:val="24"/>
        </w:rPr>
        <w:t>to dalyko mokytojas. Buvo atnaujin</w:t>
      </w:r>
      <w:r w:rsidR="005F5C11">
        <w:rPr>
          <w:szCs w:val="24"/>
        </w:rPr>
        <w:t>ta rajono mokytojų metodinė</w:t>
      </w:r>
      <w:r w:rsidR="00CF7B5E">
        <w:rPr>
          <w:szCs w:val="24"/>
        </w:rPr>
        <w:t>s</w:t>
      </w:r>
      <w:r w:rsidR="005F5C11">
        <w:rPr>
          <w:szCs w:val="24"/>
        </w:rPr>
        <w:t xml:space="preserve"> taryb</w:t>
      </w:r>
      <w:r w:rsidR="00CF7B5E">
        <w:rPr>
          <w:szCs w:val="24"/>
        </w:rPr>
        <w:t>os sudėtis</w:t>
      </w:r>
      <w:r w:rsidR="005F5C11">
        <w:rPr>
          <w:szCs w:val="24"/>
        </w:rPr>
        <w:t xml:space="preserve">, kuri </w:t>
      </w:r>
      <w:r w:rsidR="00CF7B5E">
        <w:rPr>
          <w:szCs w:val="24"/>
        </w:rPr>
        <w:t xml:space="preserve">kartu su </w:t>
      </w:r>
      <w:r w:rsidR="00136517">
        <w:rPr>
          <w:szCs w:val="24"/>
        </w:rPr>
        <w:t>T</w:t>
      </w:r>
      <w:r w:rsidR="00CF7B5E">
        <w:rPr>
          <w:szCs w:val="24"/>
        </w:rPr>
        <w:t xml:space="preserve">arnybos darbuotojais </w:t>
      </w:r>
      <w:r w:rsidR="005F5C11">
        <w:rPr>
          <w:szCs w:val="24"/>
        </w:rPr>
        <w:t>telkė mokytojus ugdymo dermei, tęstinumui i</w:t>
      </w:r>
      <w:r w:rsidR="00CF7B5E">
        <w:rPr>
          <w:szCs w:val="24"/>
        </w:rPr>
        <w:t>r kokybei užtikrinti, inicijavo</w:t>
      </w:r>
      <w:r w:rsidR="005F5C11">
        <w:rPr>
          <w:szCs w:val="24"/>
        </w:rPr>
        <w:t xml:space="preserve"> mokytojų bendradarbiavimą, gerosios pedagoginės patirties sklaidą, iškeltų prioritet</w:t>
      </w:r>
      <w:r>
        <w:rPr>
          <w:szCs w:val="24"/>
        </w:rPr>
        <w:t>ų įgyvendinimą ir kt. Tarnyb</w:t>
      </w:r>
      <w:r w:rsidR="005F5C11">
        <w:rPr>
          <w:szCs w:val="24"/>
        </w:rPr>
        <w:t xml:space="preserve">oje gerąją patirtį skleidė įvairių sričių mokytojai praktikai, mokyklų vadovai. </w:t>
      </w:r>
    </w:p>
    <w:p w14:paraId="00187F05" w14:textId="72CAA63A" w:rsidR="005F5C11" w:rsidRDefault="005F5C11" w:rsidP="006F2FF7">
      <w:pPr>
        <w:ind w:firstLine="1021"/>
        <w:jc w:val="both"/>
        <w:rPr>
          <w:szCs w:val="24"/>
        </w:rPr>
      </w:pPr>
      <w:bookmarkStart w:id="0" w:name="OLE_LINK2"/>
      <w:bookmarkStart w:id="1" w:name="OLE_LINK1"/>
      <w:r>
        <w:rPr>
          <w:szCs w:val="24"/>
        </w:rPr>
        <w:t xml:space="preserve">Vykdant gerosios patirties sklaidą, </w:t>
      </w:r>
      <w:r w:rsidR="00BA3024">
        <w:rPr>
          <w:szCs w:val="24"/>
        </w:rPr>
        <w:t>T</w:t>
      </w:r>
      <w:r>
        <w:rPr>
          <w:szCs w:val="24"/>
        </w:rPr>
        <w:t>arnyboje buvo nuolat atnaujinamas edukacinės patirti</w:t>
      </w:r>
      <w:r w:rsidR="00CF7B5E">
        <w:rPr>
          <w:szCs w:val="24"/>
        </w:rPr>
        <w:t>es bankas</w:t>
      </w:r>
      <w:r>
        <w:rPr>
          <w:szCs w:val="24"/>
        </w:rPr>
        <w:t>: įrašyti duomenys iš metodinių darbo kortelių ir paskelbti interneto svetainėje.</w:t>
      </w:r>
      <w:r w:rsidR="004362D6">
        <w:rPr>
          <w:szCs w:val="24"/>
        </w:rPr>
        <w:t xml:space="preserve"> 2023 m. </w:t>
      </w:r>
      <w:r w:rsidR="00BA3024">
        <w:rPr>
          <w:szCs w:val="24"/>
        </w:rPr>
        <w:t>T</w:t>
      </w:r>
      <w:r w:rsidR="004362D6">
        <w:rPr>
          <w:szCs w:val="24"/>
        </w:rPr>
        <w:t xml:space="preserve">arnybos interneto svetainėje pradėti kaupti </w:t>
      </w:r>
      <w:r w:rsidR="00C12C27">
        <w:rPr>
          <w:szCs w:val="24"/>
        </w:rPr>
        <w:t xml:space="preserve">pagal </w:t>
      </w:r>
      <w:r w:rsidR="00202BB6">
        <w:rPr>
          <w:szCs w:val="24"/>
        </w:rPr>
        <w:t>STEAM</w:t>
      </w:r>
      <w:r w:rsidR="00C12C27">
        <w:rPr>
          <w:szCs w:val="24"/>
        </w:rPr>
        <w:t xml:space="preserve"> pravestų</w:t>
      </w:r>
      <w:r w:rsidR="00202BB6">
        <w:rPr>
          <w:szCs w:val="24"/>
        </w:rPr>
        <w:t xml:space="preserve"> pamokų planai</w:t>
      </w:r>
      <w:r>
        <w:rPr>
          <w:szCs w:val="24"/>
        </w:rPr>
        <w:t xml:space="preserve"> </w:t>
      </w:r>
      <w:r w:rsidR="00C12C27">
        <w:rPr>
          <w:szCs w:val="24"/>
        </w:rPr>
        <w:t xml:space="preserve">ir pamokų, kuriose buvo integruotas kultūrinis ugdymas, planai. </w:t>
      </w:r>
      <w:r>
        <w:rPr>
          <w:szCs w:val="24"/>
        </w:rPr>
        <w:t xml:space="preserve">Tarnyba tyrė </w:t>
      </w:r>
      <w:r w:rsidR="00D422AC" w:rsidRPr="00D422AC">
        <w:rPr>
          <w:szCs w:val="24"/>
        </w:rPr>
        <w:t xml:space="preserve">rajono pedagogų </w:t>
      </w:r>
      <w:r>
        <w:rPr>
          <w:szCs w:val="24"/>
        </w:rPr>
        <w:t xml:space="preserve">keitimosi gerąja </w:t>
      </w:r>
      <w:r w:rsidR="00D422AC">
        <w:rPr>
          <w:szCs w:val="24"/>
        </w:rPr>
        <w:t xml:space="preserve">darbo </w:t>
      </w:r>
      <w:r>
        <w:rPr>
          <w:szCs w:val="24"/>
        </w:rPr>
        <w:t>patirtimi kokybę. Keitimosi gerąja patirtimi kokybė buvo tiriama organizuojant dalyvių apklausą arba neformaliuoju būdu, kalbantis</w:t>
      </w:r>
      <w:r w:rsidR="004362D6">
        <w:rPr>
          <w:szCs w:val="24"/>
        </w:rPr>
        <w:t xml:space="preserve"> </w:t>
      </w:r>
      <w:r>
        <w:rPr>
          <w:szCs w:val="24"/>
        </w:rPr>
        <w:t>/</w:t>
      </w:r>
      <w:r w:rsidR="004362D6">
        <w:rPr>
          <w:szCs w:val="24"/>
        </w:rPr>
        <w:t xml:space="preserve"> </w:t>
      </w:r>
      <w:r>
        <w:rPr>
          <w:szCs w:val="24"/>
        </w:rPr>
        <w:t xml:space="preserve">diskutuojant po įvykusio gerosios patirties renginio. </w:t>
      </w:r>
      <w:r w:rsidR="00D422AC">
        <w:rPr>
          <w:szCs w:val="24"/>
        </w:rPr>
        <w:t xml:space="preserve"> </w:t>
      </w:r>
    </w:p>
    <w:p w14:paraId="46CD97CA" w14:textId="3EC9D621" w:rsidR="00EF3941" w:rsidRDefault="005F5C11" w:rsidP="006F2FF7">
      <w:pPr>
        <w:ind w:firstLine="1021"/>
        <w:jc w:val="both"/>
        <w:rPr>
          <w:szCs w:val="24"/>
        </w:rPr>
      </w:pPr>
      <w:r>
        <w:rPr>
          <w:szCs w:val="24"/>
        </w:rPr>
        <w:t xml:space="preserve">Apie gerosios patirties sklaidą Ignalinos rajono savivaldybės pedagogai buvo informuojami </w:t>
      </w:r>
      <w:r w:rsidR="00BA3024">
        <w:rPr>
          <w:szCs w:val="24"/>
        </w:rPr>
        <w:t>T</w:t>
      </w:r>
      <w:r>
        <w:rPr>
          <w:szCs w:val="24"/>
        </w:rPr>
        <w:t xml:space="preserve">arnybos mėnesio veiklos plane, kuris skelbiamas interneto svetainėje </w:t>
      </w:r>
      <w:hyperlink r:id="rId7" w:history="1">
        <w:r>
          <w:rPr>
            <w:rStyle w:val="Hipersaitas"/>
          </w:rPr>
          <w:t>www.irspt.lt/renginiai/</w:t>
        </w:r>
      </w:hyperlink>
      <w:r>
        <w:rPr>
          <w:szCs w:val="24"/>
        </w:rPr>
        <w:t xml:space="preserve"> ir išsiunčiamas ugdymo įstaigoms elektroniniu paštu.</w:t>
      </w:r>
      <w:bookmarkEnd w:id="0"/>
      <w:bookmarkEnd w:id="1"/>
    </w:p>
    <w:p w14:paraId="58450A55" w14:textId="60288B19" w:rsidR="00043631" w:rsidRDefault="00043631" w:rsidP="006F2FF7">
      <w:pPr>
        <w:ind w:firstLine="1021"/>
        <w:jc w:val="both"/>
        <w:rPr>
          <w:szCs w:val="24"/>
        </w:rPr>
      </w:pPr>
      <w:r>
        <w:rPr>
          <w:szCs w:val="24"/>
        </w:rPr>
        <w:t>1.</w:t>
      </w:r>
      <w:r w:rsidR="005F5C11">
        <w:rPr>
          <w:szCs w:val="24"/>
        </w:rPr>
        <w:t xml:space="preserve">4 uždavinys. </w:t>
      </w:r>
      <w:r>
        <w:rPr>
          <w:szCs w:val="24"/>
        </w:rPr>
        <w:t>Vykdyti projektinę veiklą.</w:t>
      </w:r>
    </w:p>
    <w:p w14:paraId="6BAA4035" w14:textId="6FFB984D" w:rsidR="00043631" w:rsidRPr="00A74537" w:rsidRDefault="00A74537" w:rsidP="006F2FF7">
      <w:pPr>
        <w:ind w:firstLine="1021"/>
        <w:jc w:val="both"/>
        <w:rPr>
          <w:szCs w:val="24"/>
        </w:rPr>
      </w:pPr>
      <w:r>
        <w:rPr>
          <w:szCs w:val="24"/>
        </w:rPr>
        <w:t>2023</w:t>
      </w:r>
      <w:r w:rsidR="00043631" w:rsidRPr="00043631">
        <w:rPr>
          <w:szCs w:val="24"/>
        </w:rPr>
        <w:t xml:space="preserve"> m. vykd</w:t>
      </w:r>
      <w:r w:rsidR="00BA3024">
        <w:rPr>
          <w:szCs w:val="24"/>
        </w:rPr>
        <w:t>ytos „</w:t>
      </w:r>
      <w:r w:rsidR="00043631" w:rsidRPr="00043631">
        <w:rPr>
          <w:szCs w:val="24"/>
        </w:rPr>
        <w:t>Erasmus+</w:t>
      </w:r>
      <w:r w:rsidR="00BA3024">
        <w:rPr>
          <w:szCs w:val="24"/>
        </w:rPr>
        <w:t>“</w:t>
      </w:r>
      <w:r w:rsidR="00043631" w:rsidRPr="00043631">
        <w:rPr>
          <w:szCs w:val="24"/>
        </w:rPr>
        <w:t xml:space="preserve"> </w:t>
      </w:r>
      <w:r w:rsidR="00043631">
        <w:rPr>
          <w:szCs w:val="24"/>
        </w:rPr>
        <w:t xml:space="preserve">KA153 </w:t>
      </w:r>
      <w:r w:rsidR="00043631" w:rsidRPr="00043631">
        <w:rPr>
          <w:szCs w:val="24"/>
        </w:rPr>
        <w:t>projekto „Imigrantų integravimas ir socializacija švietime“ veikl</w:t>
      </w:r>
      <w:r w:rsidR="00BA3024">
        <w:rPr>
          <w:szCs w:val="24"/>
        </w:rPr>
        <w:t>os</w:t>
      </w:r>
      <w:r w:rsidR="00043631" w:rsidRPr="00043631">
        <w:rPr>
          <w:szCs w:val="24"/>
        </w:rPr>
        <w:t xml:space="preserve">: </w:t>
      </w:r>
      <w:r>
        <w:rPr>
          <w:szCs w:val="24"/>
        </w:rPr>
        <w:t xml:space="preserve">pedagogų bendruomenei pristatyta projekto metu </w:t>
      </w:r>
      <w:r w:rsidR="00043631" w:rsidRPr="00043631">
        <w:rPr>
          <w:szCs w:val="24"/>
        </w:rPr>
        <w:t xml:space="preserve">sukurta metodologija „Imigrantų integracija ir socializacija švietime“ lietuvių ir anglų kalbomis; </w:t>
      </w:r>
      <w:r w:rsidR="00043631">
        <w:rPr>
          <w:szCs w:val="24"/>
        </w:rPr>
        <w:t>vykdyta metodologijos sklaida</w:t>
      </w:r>
      <w:r>
        <w:rPr>
          <w:szCs w:val="24"/>
        </w:rPr>
        <w:t xml:space="preserve"> (nuorodos apie metodologiją išsiųstos </w:t>
      </w:r>
      <w:r w:rsidR="00D422AC">
        <w:rPr>
          <w:szCs w:val="24"/>
        </w:rPr>
        <w:t>šalie</w:t>
      </w:r>
      <w:r>
        <w:rPr>
          <w:szCs w:val="24"/>
        </w:rPr>
        <w:t>s švietimo pagalbos tarnyboms / centrams</w:t>
      </w:r>
      <w:r w:rsidR="00043631">
        <w:rPr>
          <w:szCs w:val="24"/>
        </w:rPr>
        <w:t xml:space="preserve">; </w:t>
      </w:r>
      <w:r>
        <w:rPr>
          <w:szCs w:val="24"/>
        </w:rPr>
        <w:t>įgyvendin</w:t>
      </w:r>
      <w:r w:rsidR="00043631" w:rsidRPr="00043631">
        <w:rPr>
          <w:szCs w:val="24"/>
        </w:rPr>
        <w:t>ta ilgalaikė (40 val.) kvalifikacijos tobulinimo programa „Imigrantų integracija ir socializacija švietime“.</w:t>
      </w:r>
      <w:r>
        <w:rPr>
          <w:szCs w:val="24"/>
        </w:rPr>
        <w:t xml:space="preserve"> </w:t>
      </w:r>
      <w:r w:rsidRPr="00A74537">
        <w:rPr>
          <w:szCs w:val="24"/>
        </w:rPr>
        <w:t>Įgyvendinus visas projekto veiklas</w:t>
      </w:r>
      <w:r w:rsidR="00BA3024">
        <w:rPr>
          <w:szCs w:val="24"/>
        </w:rPr>
        <w:t>,</w:t>
      </w:r>
      <w:r w:rsidRPr="00A74537">
        <w:rPr>
          <w:szCs w:val="24"/>
        </w:rPr>
        <w:t xml:space="preserve"> galutinės ataskaitos patvirtinimo išvadoje pažym</w:t>
      </w:r>
      <w:r w:rsidR="00BA3024">
        <w:rPr>
          <w:szCs w:val="24"/>
        </w:rPr>
        <w:t>ėta,</w:t>
      </w:r>
      <w:r w:rsidRPr="00A74537">
        <w:rPr>
          <w:szCs w:val="24"/>
        </w:rPr>
        <w:t xml:space="preserve"> kad projektas įgyvendintas labai gerai (100 balų iš 100).</w:t>
      </w:r>
      <w:r>
        <w:rPr>
          <w:szCs w:val="24"/>
        </w:rPr>
        <w:t xml:space="preserve"> </w:t>
      </w:r>
    </w:p>
    <w:p w14:paraId="7D6E2F94" w14:textId="220EB0B8" w:rsidR="005F5C11" w:rsidRDefault="00043631" w:rsidP="006F2FF7">
      <w:pPr>
        <w:ind w:firstLine="1021"/>
        <w:jc w:val="both"/>
        <w:rPr>
          <w:szCs w:val="24"/>
        </w:rPr>
      </w:pPr>
      <w:r>
        <w:rPr>
          <w:szCs w:val="24"/>
        </w:rPr>
        <w:t xml:space="preserve">1.5 uždavinys. </w:t>
      </w:r>
      <w:r w:rsidR="005F5C11">
        <w:rPr>
          <w:szCs w:val="24"/>
        </w:rPr>
        <w:t>Vykdyti pedagogų informavimą ir konsultavimą.</w:t>
      </w:r>
    </w:p>
    <w:p w14:paraId="07244A90" w14:textId="77777777" w:rsidR="005F5C11" w:rsidRDefault="005F5C11" w:rsidP="006F2FF7">
      <w:pPr>
        <w:ind w:firstLine="1021"/>
        <w:jc w:val="both"/>
        <w:rPr>
          <w:szCs w:val="24"/>
          <w:lang w:eastAsia="lt-LT"/>
        </w:rPr>
      </w:pPr>
      <w:r>
        <w:rPr>
          <w:szCs w:val="24"/>
        </w:rPr>
        <w:t>Tarnyba</w:t>
      </w:r>
      <w:r>
        <w:rPr>
          <w:szCs w:val="24"/>
          <w:lang w:eastAsia="lt-LT"/>
        </w:rPr>
        <w:t xml:space="preserve"> teikė informacinę ir konsultacinę pagalbą tėvams (globėjams, rūpintojams), mokyklų vadovams, mokytojams, švietimo pagalbos specialistams, mokiniams</w:t>
      </w:r>
      <w:r w:rsidR="00A11BEC">
        <w:rPr>
          <w:szCs w:val="24"/>
          <w:lang w:eastAsia="lt-LT"/>
        </w:rPr>
        <w:t xml:space="preserve"> </w:t>
      </w:r>
      <w:r>
        <w:rPr>
          <w:szCs w:val="24"/>
          <w:lang w:eastAsia="lt-LT"/>
        </w:rPr>
        <w:t>/</w:t>
      </w:r>
      <w:r w:rsidR="00A11BEC">
        <w:rPr>
          <w:szCs w:val="24"/>
          <w:lang w:eastAsia="lt-LT"/>
        </w:rPr>
        <w:t xml:space="preserve"> </w:t>
      </w:r>
      <w:r>
        <w:rPr>
          <w:szCs w:val="24"/>
          <w:lang w:eastAsia="lt-LT"/>
        </w:rPr>
        <w:t>vaikams. Asmenys buvo konsultuojami dviem pagrindinėmis kryptimis – švietimo pagalbos ir švietimo paslaugų (kvalifikacijos tobulinimo, metodinės veiklos) klausimais.</w:t>
      </w:r>
    </w:p>
    <w:p w14:paraId="164D2B4A" w14:textId="6F9F36AB" w:rsidR="005F5C11" w:rsidRDefault="005F5C11" w:rsidP="006F2FF7">
      <w:pPr>
        <w:ind w:firstLine="1021"/>
        <w:jc w:val="both"/>
        <w:rPr>
          <w:szCs w:val="24"/>
          <w:lang w:eastAsia="lt-LT"/>
        </w:rPr>
      </w:pPr>
      <w:r>
        <w:rPr>
          <w:szCs w:val="24"/>
        </w:rPr>
        <w:t>Tarnyba atliepė klientų poreikius ir pageidavimus dėl konsultavimo – teikė konsultacijas apie klientams aktualias specifines veiklos sritis (vaikų, turinčių specialiųjų ugdymosi po</w:t>
      </w:r>
      <w:r w:rsidR="00F44478">
        <w:rPr>
          <w:szCs w:val="24"/>
        </w:rPr>
        <w:t>reikių, ugdymo(si) klausimais). B</w:t>
      </w:r>
      <w:r>
        <w:rPr>
          <w:szCs w:val="24"/>
        </w:rPr>
        <w:t>uvo konsultuojami mokyklų vadovai, mokytojai, tėvai (globėja</w:t>
      </w:r>
      <w:r w:rsidR="00F44478">
        <w:rPr>
          <w:szCs w:val="24"/>
        </w:rPr>
        <w:t>i, rūpintojai) vaikai, mokiniai</w:t>
      </w:r>
      <w:r>
        <w:rPr>
          <w:szCs w:val="24"/>
        </w:rPr>
        <w:t xml:space="preserve">. </w:t>
      </w:r>
      <w:r w:rsidR="00731A47">
        <w:rPr>
          <w:szCs w:val="24"/>
        </w:rPr>
        <w:t xml:space="preserve">2023 m. </w:t>
      </w:r>
      <w:r w:rsidR="00136517">
        <w:rPr>
          <w:szCs w:val="24"/>
        </w:rPr>
        <w:t>T</w:t>
      </w:r>
      <w:r w:rsidR="00731A47">
        <w:rPr>
          <w:szCs w:val="24"/>
        </w:rPr>
        <w:t xml:space="preserve">arnyboje suteikta 941 švietimo pagalbos specialistų konsultacija. </w:t>
      </w:r>
      <w:r>
        <w:rPr>
          <w:szCs w:val="24"/>
        </w:rPr>
        <w:t>Iš konsultantų buvo reikalaujama, kad jie mokėtų aptikti probleminės situacijos priežastis, aktyviai dalyvautų sprendžiant problemą, gebėtų įgalinti konsultuojamą asmenį ar organizaciją savarankiškai spręsti savo problemą. Klientus konsultavo aukštos kvalifikacijos psichologas, turintis I kvalifikacinę kategoriją, specialieji pedagogai</w:t>
      </w:r>
      <w:r w:rsidR="00BA3024">
        <w:rPr>
          <w:szCs w:val="24"/>
        </w:rPr>
        <w:t>,</w:t>
      </w:r>
      <w:r>
        <w:rPr>
          <w:szCs w:val="24"/>
        </w:rPr>
        <w:t xml:space="preserve"> turintys specialiojo pedagogo metodininko kvalifikacinę kategoriją, logopedas</w:t>
      </w:r>
      <w:r w:rsidR="00BA3024">
        <w:rPr>
          <w:szCs w:val="24"/>
        </w:rPr>
        <w:t>,</w:t>
      </w:r>
      <w:r>
        <w:rPr>
          <w:szCs w:val="24"/>
        </w:rPr>
        <w:t xml:space="preserve"> turintis logopedo metodininko kvalifikacinę kategoriją, </w:t>
      </w:r>
      <w:r w:rsidR="00A11BEC">
        <w:rPr>
          <w:szCs w:val="24"/>
        </w:rPr>
        <w:t xml:space="preserve">vyresnysis socialinis pedagogas ir socialinis pedagogas metodininkas, kineziterapeutas, </w:t>
      </w:r>
      <w:r>
        <w:rPr>
          <w:szCs w:val="24"/>
        </w:rPr>
        <w:t xml:space="preserve">kiti </w:t>
      </w:r>
      <w:r w:rsidR="00BA3024">
        <w:rPr>
          <w:szCs w:val="24"/>
        </w:rPr>
        <w:t>T</w:t>
      </w:r>
      <w:r>
        <w:rPr>
          <w:szCs w:val="24"/>
        </w:rPr>
        <w:t xml:space="preserve">arnybos darbuotojai. Konsultacijas vedė taip pat ir savivaldybės specialistai, mokytojai praktikai, mokyklų vadovai. Konsultacijos buvo organizuojamos pagal klientų poreikius, patogiu jiems laiku ar šalims susitarus. </w:t>
      </w:r>
      <w:r w:rsidR="00BA3024">
        <w:rPr>
          <w:szCs w:val="24"/>
        </w:rPr>
        <w:t>Buvo k</w:t>
      </w:r>
      <w:r>
        <w:rPr>
          <w:szCs w:val="24"/>
        </w:rPr>
        <w:t>onsultuojama įvairiais būdais: t</w:t>
      </w:r>
      <w:r w:rsidR="00F44478">
        <w:rPr>
          <w:szCs w:val="24"/>
        </w:rPr>
        <w:t>iesiogiai, telefonu, el. paštu i</w:t>
      </w:r>
      <w:r>
        <w:rPr>
          <w:szCs w:val="24"/>
        </w:rPr>
        <w:t xml:space="preserve">r </w:t>
      </w:r>
      <w:r w:rsidR="00F44478">
        <w:rPr>
          <w:szCs w:val="24"/>
        </w:rPr>
        <w:t>pan</w:t>
      </w:r>
      <w:r>
        <w:rPr>
          <w:szCs w:val="24"/>
        </w:rPr>
        <w:t xml:space="preserve">. </w:t>
      </w:r>
      <w:r>
        <w:rPr>
          <w:szCs w:val="24"/>
          <w:lang w:eastAsia="lt-LT"/>
        </w:rPr>
        <w:t>Tarnybos specialistų kontaktinė informacija skelb</w:t>
      </w:r>
      <w:r w:rsidR="00BA3024">
        <w:rPr>
          <w:szCs w:val="24"/>
          <w:lang w:eastAsia="lt-LT"/>
        </w:rPr>
        <w:t>t</w:t>
      </w:r>
      <w:r>
        <w:rPr>
          <w:szCs w:val="24"/>
          <w:lang w:eastAsia="lt-LT"/>
        </w:rPr>
        <w:t xml:space="preserve">a </w:t>
      </w:r>
      <w:r w:rsidR="00BA3024">
        <w:rPr>
          <w:szCs w:val="24"/>
          <w:lang w:eastAsia="lt-LT"/>
        </w:rPr>
        <w:t>T</w:t>
      </w:r>
      <w:r>
        <w:rPr>
          <w:szCs w:val="24"/>
          <w:lang w:eastAsia="lt-LT"/>
        </w:rPr>
        <w:t xml:space="preserve">arnybos svetainėje. </w:t>
      </w:r>
      <w:r>
        <w:rPr>
          <w:szCs w:val="24"/>
          <w:lang w:eastAsia="lt-LT"/>
        </w:rPr>
        <w:lastRenderedPageBreak/>
        <w:t xml:space="preserve">Stiprioji konsultavimo pusė ta, kad konsultantai moka aptikti probleminės situacijos priežastis ir geba patys aktyviai dalyvauti sprendžiant problemą. </w:t>
      </w:r>
      <w:r>
        <w:rPr>
          <w:szCs w:val="24"/>
        </w:rPr>
        <w:t xml:space="preserve">Tarnyboje fiksuojama konsultacijų apskaita. </w:t>
      </w:r>
    </w:p>
    <w:p w14:paraId="29827978" w14:textId="255C9920" w:rsidR="005F5C11" w:rsidRDefault="00F44478" w:rsidP="006F2FF7">
      <w:pPr>
        <w:ind w:firstLine="1021"/>
        <w:jc w:val="both"/>
        <w:rPr>
          <w:szCs w:val="24"/>
        </w:rPr>
      </w:pPr>
      <w:r>
        <w:rPr>
          <w:szCs w:val="24"/>
        </w:rPr>
        <w:t>1.6</w:t>
      </w:r>
      <w:r w:rsidR="005F5C11">
        <w:rPr>
          <w:szCs w:val="24"/>
        </w:rPr>
        <w:t xml:space="preserve"> uždavinys.</w:t>
      </w:r>
      <w:r w:rsidR="005F5C11">
        <w:rPr>
          <w:b/>
          <w:szCs w:val="24"/>
        </w:rPr>
        <w:t xml:space="preserve"> </w:t>
      </w:r>
      <w:r w:rsidR="005F5C11">
        <w:rPr>
          <w:szCs w:val="24"/>
        </w:rPr>
        <w:t xml:space="preserve">Skatinti </w:t>
      </w:r>
      <w:r w:rsidR="00BA3024">
        <w:rPr>
          <w:szCs w:val="24"/>
        </w:rPr>
        <w:t>T</w:t>
      </w:r>
      <w:r w:rsidR="005F5C11">
        <w:rPr>
          <w:szCs w:val="24"/>
        </w:rPr>
        <w:t xml:space="preserve">arnybos darbuotojus tobulinti savo kvalifikaciją bei kurti teigiamą </w:t>
      </w:r>
      <w:r w:rsidR="00BA3024">
        <w:rPr>
          <w:szCs w:val="24"/>
        </w:rPr>
        <w:t>T</w:t>
      </w:r>
      <w:r w:rsidR="005F5C11">
        <w:rPr>
          <w:szCs w:val="24"/>
        </w:rPr>
        <w:t xml:space="preserve">arnybos įvaizdį. </w:t>
      </w:r>
    </w:p>
    <w:p w14:paraId="0D7AC44B" w14:textId="29837D40" w:rsidR="005F5C11" w:rsidRDefault="005F5C11" w:rsidP="006F2FF7">
      <w:pPr>
        <w:ind w:firstLine="1021"/>
        <w:jc w:val="both"/>
        <w:rPr>
          <w:szCs w:val="24"/>
        </w:rPr>
      </w:pPr>
      <w:r>
        <w:rPr>
          <w:szCs w:val="24"/>
        </w:rPr>
        <w:t xml:space="preserve">Visi </w:t>
      </w:r>
      <w:r w:rsidR="00136517">
        <w:rPr>
          <w:szCs w:val="24"/>
        </w:rPr>
        <w:t>T</w:t>
      </w:r>
      <w:r>
        <w:rPr>
          <w:szCs w:val="24"/>
        </w:rPr>
        <w:t xml:space="preserve">arnybos darbuotojai daugiau negu 5 dienas kėlė kvalifikaciją, dalyvavo rajono mokytojų metodinės tarybos posėdžiuose, rajono metodinių būrelių užsiėmimuose, kuriuose pateikė aktualią </w:t>
      </w:r>
      <w:r w:rsidR="00D422AC">
        <w:rPr>
          <w:szCs w:val="24"/>
        </w:rPr>
        <w:t>informaciją, dali</w:t>
      </w:r>
      <w:r w:rsidR="00BA3024">
        <w:rPr>
          <w:szCs w:val="24"/>
        </w:rPr>
        <w:t>j</w:t>
      </w:r>
      <w:r w:rsidR="00D422AC">
        <w:rPr>
          <w:szCs w:val="24"/>
        </w:rPr>
        <w:t>osi medžiaga iš šalies mastu vykusių seminarų.</w:t>
      </w:r>
      <w:r>
        <w:rPr>
          <w:szCs w:val="24"/>
        </w:rPr>
        <w:t xml:space="preserve"> </w:t>
      </w:r>
    </w:p>
    <w:p w14:paraId="39C9209A" w14:textId="3136878F" w:rsidR="005F5C11" w:rsidRDefault="005F5C11" w:rsidP="006F2FF7">
      <w:pPr>
        <w:ind w:firstLine="1021"/>
        <w:jc w:val="both"/>
        <w:rPr>
          <w:szCs w:val="24"/>
        </w:rPr>
      </w:pPr>
      <w:r>
        <w:rPr>
          <w:szCs w:val="24"/>
        </w:rPr>
        <w:t>202</w:t>
      </w:r>
      <w:r w:rsidR="00A11BEC">
        <w:rPr>
          <w:szCs w:val="24"/>
        </w:rPr>
        <w:t>3</w:t>
      </w:r>
      <w:r>
        <w:rPr>
          <w:szCs w:val="24"/>
        </w:rPr>
        <w:t xml:space="preserve"> m. gruodžio mėn. </w:t>
      </w:r>
      <w:r w:rsidR="00136517">
        <w:rPr>
          <w:szCs w:val="24"/>
        </w:rPr>
        <w:t>T</w:t>
      </w:r>
      <w:r>
        <w:rPr>
          <w:szCs w:val="24"/>
        </w:rPr>
        <w:t xml:space="preserve">arnybos </w:t>
      </w:r>
      <w:r w:rsidR="00F44478">
        <w:rPr>
          <w:szCs w:val="24"/>
        </w:rPr>
        <w:t>direktoriu</w:t>
      </w:r>
      <w:r>
        <w:rPr>
          <w:szCs w:val="24"/>
        </w:rPr>
        <w:t xml:space="preserve">s aptarė su darbuotojais jų veiklą, buvo išsiaiškinti darbuotojų mokymosi poreikiai. Kvalifikacijos tobulinimas planuojamas ir koordinuojamas bei visapusiškai skatinamas. </w:t>
      </w:r>
    </w:p>
    <w:p w14:paraId="73F485FD" w14:textId="4028D4A5" w:rsidR="005F5C11" w:rsidRPr="007F3AE8" w:rsidRDefault="00F44478" w:rsidP="006F2FF7">
      <w:pPr>
        <w:ind w:firstLine="1021"/>
        <w:jc w:val="both"/>
        <w:rPr>
          <w:szCs w:val="24"/>
        </w:rPr>
      </w:pPr>
      <w:r>
        <w:rPr>
          <w:szCs w:val="24"/>
        </w:rPr>
        <w:t>Prireikus</w:t>
      </w:r>
      <w:r w:rsidR="005F5C11">
        <w:rPr>
          <w:szCs w:val="24"/>
        </w:rPr>
        <w:t xml:space="preserve"> buvo naudojamasi įvairiomis nuotolinio bendravimo platformomis, pvz.</w:t>
      </w:r>
      <w:r w:rsidR="00BA3024">
        <w:rPr>
          <w:szCs w:val="24"/>
        </w:rPr>
        <w:t>,</w:t>
      </w:r>
      <w:r w:rsidR="005F5C11">
        <w:rPr>
          <w:szCs w:val="24"/>
        </w:rPr>
        <w:t xml:space="preserve"> „Zoom“, </w:t>
      </w:r>
      <w:r w:rsidR="005F5C11" w:rsidRPr="007F3AE8">
        <w:rPr>
          <w:szCs w:val="24"/>
        </w:rPr>
        <w:t>„Teams“ ir kt.</w:t>
      </w:r>
    </w:p>
    <w:p w14:paraId="06C53725" w14:textId="2C647864" w:rsidR="005F5C11" w:rsidRDefault="005F5C11" w:rsidP="006F2FF7">
      <w:pPr>
        <w:ind w:firstLine="1021"/>
        <w:jc w:val="both"/>
        <w:rPr>
          <w:szCs w:val="24"/>
        </w:rPr>
      </w:pPr>
      <w:r>
        <w:rPr>
          <w:szCs w:val="24"/>
        </w:rPr>
        <w:t xml:space="preserve">Kompiuterinį raštingumą įvaldę visi darbuotojai. Dalis darbuotojų baigę ECDL kursus. Darbuotojai skatinami dalytis gerąja darbo patirtimi su </w:t>
      </w:r>
      <w:r w:rsidR="00136517">
        <w:rPr>
          <w:szCs w:val="24"/>
        </w:rPr>
        <w:t>T</w:t>
      </w:r>
      <w:r>
        <w:rPr>
          <w:szCs w:val="24"/>
        </w:rPr>
        <w:t>arnybos klientais, kolegomis iš kitų švietimo centrų, švietimo pagalbos tar</w:t>
      </w:r>
      <w:r w:rsidR="00F44478">
        <w:rPr>
          <w:szCs w:val="24"/>
        </w:rPr>
        <w:t>nybų. Visi darbuotojai ir direktoriu</w:t>
      </w:r>
      <w:r>
        <w:rPr>
          <w:szCs w:val="24"/>
        </w:rPr>
        <w:t>s formuoja savo kompetencijos aplankus.</w:t>
      </w:r>
    </w:p>
    <w:p w14:paraId="56E14036" w14:textId="6D2CCB03" w:rsidR="005F5C11" w:rsidRDefault="00F44478" w:rsidP="006F2FF7">
      <w:pPr>
        <w:ind w:firstLine="1021"/>
        <w:jc w:val="both"/>
        <w:rPr>
          <w:szCs w:val="24"/>
        </w:rPr>
      </w:pPr>
      <w:r>
        <w:rPr>
          <w:szCs w:val="24"/>
        </w:rPr>
        <w:t>Tarnyba turi interneto svetainę,</w:t>
      </w:r>
      <w:r w:rsidRPr="00F44478">
        <w:rPr>
          <w:szCs w:val="24"/>
        </w:rPr>
        <w:t xml:space="preserve"> </w:t>
      </w:r>
      <w:r w:rsidR="00BA3024">
        <w:rPr>
          <w:szCs w:val="24"/>
        </w:rPr>
        <w:t>„F</w:t>
      </w:r>
      <w:r>
        <w:rPr>
          <w:szCs w:val="24"/>
        </w:rPr>
        <w:t>acebook</w:t>
      </w:r>
      <w:r w:rsidR="00BA3024">
        <w:rPr>
          <w:szCs w:val="24"/>
        </w:rPr>
        <w:t>“</w:t>
      </w:r>
      <w:r>
        <w:rPr>
          <w:szCs w:val="24"/>
        </w:rPr>
        <w:t xml:space="preserve"> paskyrą. </w:t>
      </w:r>
      <w:r w:rsidR="005F5C11">
        <w:rPr>
          <w:szCs w:val="24"/>
        </w:rPr>
        <w:t xml:space="preserve">Tarnybos įvaizdį formuoja ir Ignalinos rajono mokytojų metodinė taryba, kuri savo veiklą pradėjo 2006 m. spalio 17 d. Tarnyba rūpinasi įvaizdžio kūrimu, savo paslaugas reklamuoja interneto svetainėje </w:t>
      </w:r>
      <w:hyperlink r:id="rId8" w:history="1">
        <w:r w:rsidR="005F5C11">
          <w:rPr>
            <w:rStyle w:val="Hipersaitas"/>
          </w:rPr>
          <w:t>www.irspt.lt</w:t>
        </w:r>
      </w:hyperlink>
      <w:r>
        <w:rPr>
          <w:szCs w:val="24"/>
        </w:rPr>
        <w:t xml:space="preserve">, </w:t>
      </w:r>
      <w:r w:rsidR="00BA3024">
        <w:rPr>
          <w:szCs w:val="24"/>
        </w:rPr>
        <w:t xml:space="preserve">„Facebook“ </w:t>
      </w:r>
      <w:r>
        <w:rPr>
          <w:szCs w:val="24"/>
        </w:rPr>
        <w:t xml:space="preserve"> paskyroje</w:t>
      </w:r>
      <w:r w:rsidR="00A11BEC">
        <w:rPr>
          <w:szCs w:val="24"/>
        </w:rPr>
        <w:t>. 2023</w:t>
      </w:r>
      <w:r w:rsidR="005F5C11">
        <w:rPr>
          <w:szCs w:val="24"/>
        </w:rPr>
        <w:t xml:space="preserve"> </w:t>
      </w:r>
      <w:r w:rsidR="00AF4DAF">
        <w:rPr>
          <w:szCs w:val="24"/>
        </w:rPr>
        <w:t xml:space="preserve">m. </w:t>
      </w:r>
      <w:r w:rsidR="005F5C11">
        <w:rPr>
          <w:szCs w:val="24"/>
        </w:rPr>
        <w:t xml:space="preserve">įsigyta </w:t>
      </w:r>
      <w:r w:rsidR="00BA3024">
        <w:rPr>
          <w:szCs w:val="24"/>
        </w:rPr>
        <w:t>T</w:t>
      </w:r>
      <w:r w:rsidR="005F5C11">
        <w:rPr>
          <w:szCs w:val="24"/>
        </w:rPr>
        <w:t>arnybos veiklą reprezentuojančių suvenyrų</w:t>
      </w:r>
      <w:r w:rsidR="00AF4DAF">
        <w:rPr>
          <w:szCs w:val="24"/>
        </w:rPr>
        <w:t xml:space="preserve"> (rašiklių, užrašų knygelių, krepšių knygoms) su</w:t>
      </w:r>
      <w:r w:rsidR="00AF4DAF" w:rsidRPr="00AF4DAF">
        <w:t xml:space="preserve"> </w:t>
      </w:r>
      <w:r w:rsidR="00BA3024">
        <w:t>T</w:t>
      </w:r>
      <w:r w:rsidR="00AF4DAF">
        <w:rPr>
          <w:szCs w:val="24"/>
        </w:rPr>
        <w:t xml:space="preserve">arnybos logotipu. </w:t>
      </w:r>
    </w:p>
    <w:p w14:paraId="1A69332F" w14:textId="2C0EC4E4" w:rsidR="005F5C11" w:rsidRDefault="005F5C11" w:rsidP="006F2FF7">
      <w:pPr>
        <w:ind w:firstLine="1021"/>
        <w:jc w:val="both"/>
        <w:rPr>
          <w:szCs w:val="24"/>
        </w:rPr>
      </w:pPr>
      <w:r>
        <w:rPr>
          <w:szCs w:val="24"/>
        </w:rPr>
        <w:t>II tikslas – didinti specialiųjų ugdymosi poreikių</w:t>
      </w:r>
      <w:r w:rsidR="00AF4DAF">
        <w:rPr>
          <w:szCs w:val="24"/>
        </w:rPr>
        <w:t xml:space="preserve"> (toliau </w:t>
      </w:r>
      <w:r w:rsidR="00BA3024">
        <w:rPr>
          <w:szCs w:val="24"/>
        </w:rPr>
        <w:t xml:space="preserve">– </w:t>
      </w:r>
      <w:r w:rsidR="00AF4DAF">
        <w:rPr>
          <w:szCs w:val="24"/>
        </w:rPr>
        <w:t>SUP)</w:t>
      </w:r>
      <w:r>
        <w:rPr>
          <w:szCs w:val="24"/>
        </w:rPr>
        <w:t>, psichologinių, asmenybės ir bendravimo problemų turinčių asmenų ugdymosi veiksmingumą, psichologinį atsparumą, bendravimo įgūdžius.</w:t>
      </w:r>
    </w:p>
    <w:p w14:paraId="50DD4433" w14:textId="4DA43AB1" w:rsidR="005F5C11" w:rsidRDefault="00AF4DAF" w:rsidP="006F2FF7">
      <w:pPr>
        <w:ind w:firstLine="1021"/>
        <w:jc w:val="both"/>
        <w:rPr>
          <w:szCs w:val="24"/>
        </w:rPr>
      </w:pPr>
      <w:r>
        <w:rPr>
          <w:szCs w:val="24"/>
        </w:rPr>
        <w:t>2.</w:t>
      </w:r>
      <w:r w:rsidR="005F5C11">
        <w:rPr>
          <w:szCs w:val="24"/>
        </w:rPr>
        <w:t>1</w:t>
      </w:r>
      <w:r>
        <w:rPr>
          <w:szCs w:val="24"/>
        </w:rPr>
        <w:t xml:space="preserve"> </w:t>
      </w:r>
      <w:r w:rsidR="005F5C11">
        <w:rPr>
          <w:szCs w:val="24"/>
        </w:rPr>
        <w:t>uždavinys. Vertinti asmens galias ir sunkumus, raidos ypatumus bei sutrikimus, pedagogines, psichologines, asmenybės ir ugdymosi problemas, specialiuosius ugdymosi poreikius, vaiko brandumą mokyklai, prireikus skirti specialųjį ugdymą, pasiūlyti ugdymo formą, metodus, prireikus rekomenduoti teikti specialiąją pedagoginę, psichologinę specialiąją pagalbą.</w:t>
      </w:r>
    </w:p>
    <w:p w14:paraId="538E4639" w14:textId="77777777" w:rsidR="005F5C11" w:rsidRDefault="005F5C11" w:rsidP="006F2FF7">
      <w:pPr>
        <w:ind w:firstLine="1021"/>
        <w:jc w:val="both"/>
        <w:rPr>
          <w:szCs w:val="24"/>
        </w:rPr>
      </w:pPr>
      <w:r>
        <w:rPr>
          <w:szCs w:val="24"/>
        </w:rPr>
        <w:t>Rajone specialusis ugdymas organizuojamas vadovaujantis Lietuvos Respublikos švietimo įstatymu, Vyriausybės nutarimais bei kitais teisiniais aktais, reglamentuojančiais specialųjį ugdymą. To buvo siekiama per komandinį darbą, bendradarbiaujant su ugdymo įstaigų</w:t>
      </w:r>
      <w:r w:rsidR="00AF4DAF">
        <w:rPr>
          <w:szCs w:val="24"/>
        </w:rPr>
        <w:t xml:space="preserve"> administracijomis,</w:t>
      </w:r>
      <w:r>
        <w:rPr>
          <w:szCs w:val="24"/>
        </w:rPr>
        <w:t xml:space="preserve"> Vaiko gerovės komisijomis, mok</w:t>
      </w:r>
      <w:r w:rsidR="00AF4DAF">
        <w:rPr>
          <w:szCs w:val="24"/>
        </w:rPr>
        <w:t>ytojais, auklėtojais, tėvais (</w:t>
      </w:r>
      <w:r>
        <w:rPr>
          <w:szCs w:val="24"/>
        </w:rPr>
        <w:t>globėjais</w:t>
      </w:r>
      <w:r w:rsidR="00AF4DAF">
        <w:rPr>
          <w:szCs w:val="24"/>
        </w:rPr>
        <w:t xml:space="preserve">, </w:t>
      </w:r>
      <w:r>
        <w:rPr>
          <w:szCs w:val="24"/>
        </w:rPr>
        <w:t xml:space="preserve"> rūpintojais).</w:t>
      </w:r>
    </w:p>
    <w:p w14:paraId="1428CF8D" w14:textId="77777777" w:rsidR="005F5C11" w:rsidRDefault="005F5C11" w:rsidP="006F2FF7">
      <w:pPr>
        <w:ind w:firstLine="1021"/>
        <w:jc w:val="both"/>
        <w:rPr>
          <w:szCs w:val="24"/>
        </w:rPr>
      </w:pPr>
      <w:r>
        <w:rPr>
          <w:szCs w:val="24"/>
        </w:rPr>
        <w:t>Svarbiausia veikla įgyvendinant uždavinį – pedagoginės psichologinės pagalbos teikimas: vaiko psichologinių, asmenybės ir ugdymosi problemų nustatymas; pagalba vaikui, tėvams (globėjams, rūpintojams), mokytojams, mokyklai, kaip jas išspręsti; tarpinstitucinis bendradarbiavimas.</w:t>
      </w:r>
    </w:p>
    <w:p w14:paraId="7CAF1BB3" w14:textId="77777777" w:rsidR="005F5C11" w:rsidRDefault="005F5C11" w:rsidP="006F2FF7">
      <w:pPr>
        <w:ind w:firstLine="1021"/>
        <w:jc w:val="both"/>
        <w:rPr>
          <w:szCs w:val="24"/>
        </w:rPr>
      </w:pPr>
      <w:r>
        <w:rPr>
          <w:szCs w:val="24"/>
        </w:rPr>
        <w:t>Siekiant tobulinti mokytojų, pagalbos specialistų kompetencijas darbui su specialiųjų ugdymosi poreikių turinčiais vaikais, buvo glaudžiai bendradarbiaujama su bendrojo ugdymo mokyklomis, išanalizuoti naujausi duomenys apie ugdymo(si) problemų turinčius vaikus bei tų problemų sprendimo būdai.</w:t>
      </w:r>
    </w:p>
    <w:p w14:paraId="64C6AD2B" w14:textId="1BBB3D24" w:rsidR="005F5C11" w:rsidRDefault="005F5C11" w:rsidP="006F2FF7">
      <w:pPr>
        <w:ind w:firstLine="1021"/>
        <w:jc w:val="both"/>
        <w:rPr>
          <w:szCs w:val="24"/>
        </w:rPr>
      </w:pPr>
      <w:r>
        <w:rPr>
          <w:szCs w:val="24"/>
        </w:rPr>
        <w:t xml:space="preserve">Mokytojai konsultuoti pritaikytų ir individualizuotų programų rengimo ir jų pritaikymo ugdymo procese klausimais, </w:t>
      </w:r>
      <w:r w:rsidR="00BA3024">
        <w:rPr>
          <w:szCs w:val="24"/>
        </w:rPr>
        <w:t>T</w:t>
      </w:r>
      <w:r>
        <w:rPr>
          <w:szCs w:val="24"/>
        </w:rPr>
        <w:t xml:space="preserve">arnybos </w:t>
      </w:r>
      <w:r w:rsidR="00BA3024">
        <w:rPr>
          <w:szCs w:val="24"/>
        </w:rPr>
        <w:t>P</w:t>
      </w:r>
      <w:r>
        <w:rPr>
          <w:szCs w:val="24"/>
        </w:rPr>
        <w:t xml:space="preserve">edagoginio psichologinio skyriaus specialistai teikė pedagoginę psichologinę pagalbą visiems besikreipiantiems klientams. </w:t>
      </w:r>
    </w:p>
    <w:p w14:paraId="34EE304D" w14:textId="243AA722" w:rsidR="005F5C11" w:rsidRDefault="00731A47" w:rsidP="006F2FF7">
      <w:pPr>
        <w:ind w:firstLine="1021"/>
        <w:jc w:val="both"/>
        <w:rPr>
          <w:szCs w:val="24"/>
        </w:rPr>
      </w:pPr>
      <w:r>
        <w:rPr>
          <w:szCs w:val="24"/>
        </w:rPr>
        <w:t xml:space="preserve">2023 m. </w:t>
      </w:r>
      <w:r w:rsidR="00136517">
        <w:rPr>
          <w:szCs w:val="24"/>
        </w:rPr>
        <w:t>T</w:t>
      </w:r>
      <w:r>
        <w:rPr>
          <w:szCs w:val="24"/>
        </w:rPr>
        <w:t>ar</w:t>
      </w:r>
      <w:r w:rsidR="00F6396C">
        <w:rPr>
          <w:szCs w:val="24"/>
        </w:rPr>
        <w:t>nyboje buvo atlikti 85 asmens mokymosi sunkumų, sutrikimų, pe</w:t>
      </w:r>
      <w:r>
        <w:rPr>
          <w:szCs w:val="24"/>
        </w:rPr>
        <w:t>dagoginių psichologinių, asmenybės ir ugdymosi problemų specialiųjų ugdymosi poreikių vertinimai pedago</w:t>
      </w:r>
      <w:r w:rsidR="00F6396C">
        <w:rPr>
          <w:szCs w:val="24"/>
        </w:rPr>
        <w:t>giniu, psichologiniu aspektais.</w:t>
      </w:r>
    </w:p>
    <w:p w14:paraId="30BFC01B" w14:textId="77777777" w:rsidR="007F3AE8" w:rsidRDefault="007F3AE8" w:rsidP="006F2FF7">
      <w:pPr>
        <w:widowControl/>
        <w:tabs>
          <w:tab w:val="left" w:pos="720"/>
        </w:tabs>
        <w:overflowPunct/>
        <w:autoSpaceDE/>
        <w:adjustRightInd/>
        <w:ind w:firstLine="1021"/>
        <w:contextualSpacing/>
        <w:jc w:val="both"/>
        <w:rPr>
          <w:szCs w:val="24"/>
        </w:rPr>
      </w:pPr>
    </w:p>
    <w:p w14:paraId="4739A63F" w14:textId="77777777" w:rsidR="005F5C11" w:rsidRDefault="005F5C11" w:rsidP="006F2FF7">
      <w:pPr>
        <w:widowControl/>
        <w:tabs>
          <w:tab w:val="left" w:pos="720"/>
        </w:tabs>
        <w:overflowPunct/>
        <w:autoSpaceDE/>
        <w:adjustRightInd/>
        <w:ind w:firstLine="1021"/>
        <w:contextualSpacing/>
        <w:jc w:val="both"/>
        <w:rPr>
          <w:szCs w:val="24"/>
        </w:rPr>
      </w:pPr>
      <w:r>
        <w:rPr>
          <w:szCs w:val="24"/>
        </w:rPr>
        <w:t>Specialiųjų ugdymosi poreikių įvertinimas, kai buvo rekomenduota ti</w:t>
      </w:r>
      <w:r w:rsidR="00AF4DAF">
        <w:rPr>
          <w:szCs w:val="24"/>
        </w:rPr>
        <w:t xml:space="preserve">k švietimo </w:t>
      </w:r>
      <w:r w:rsidR="007F3AE8">
        <w:rPr>
          <w:szCs w:val="24"/>
        </w:rPr>
        <w:t>pagalba.</w:t>
      </w:r>
    </w:p>
    <w:p w14:paraId="09ABA1F2" w14:textId="77777777" w:rsidR="007F3AE8" w:rsidRDefault="007F3AE8" w:rsidP="006F2FF7">
      <w:pPr>
        <w:widowControl/>
        <w:tabs>
          <w:tab w:val="left" w:pos="720"/>
        </w:tabs>
        <w:overflowPunct/>
        <w:autoSpaceDE/>
        <w:adjustRightInd/>
        <w:ind w:firstLine="1021"/>
        <w:contextualSpacing/>
        <w:jc w:val="both"/>
        <w:rPr>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430"/>
      </w:tblGrid>
      <w:tr w:rsidR="005F5C11" w14:paraId="44D1102C" w14:textId="77777777" w:rsidTr="00CA655B">
        <w:tc>
          <w:tcPr>
            <w:tcW w:w="6096" w:type="dxa"/>
            <w:tcBorders>
              <w:top w:val="single" w:sz="4" w:space="0" w:color="auto"/>
              <w:left w:val="single" w:sz="4" w:space="0" w:color="auto"/>
              <w:bottom w:val="single" w:sz="4" w:space="0" w:color="auto"/>
              <w:right w:val="single" w:sz="4" w:space="0" w:color="auto"/>
            </w:tcBorders>
            <w:vAlign w:val="center"/>
            <w:hideMark/>
          </w:tcPr>
          <w:p w14:paraId="18707956" w14:textId="77777777" w:rsidR="005F5C11" w:rsidRDefault="00AF4DAF" w:rsidP="00CA655B">
            <w:pPr>
              <w:pStyle w:val="Sraopastraipa"/>
              <w:ind w:left="0"/>
              <w:jc w:val="center"/>
              <w:rPr>
                <w:szCs w:val="24"/>
              </w:rPr>
            </w:pPr>
            <w:r>
              <w:rPr>
                <w:szCs w:val="24"/>
              </w:rPr>
              <w:t>Bendrojo ugdymo programa</w:t>
            </w:r>
          </w:p>
        </w:tc>
        <w:tc>
          <w:tcPr>
            <w:tcW w:w="3430" w:type="dxa"/>
            <w:tcBorders>
              <w:top w:val="single" w:sz="4" w:space="0" w:color="auto"/>
              <w:left w:val="single" w:sz="4" w:space="0" w:color="auto"/>
              <w:bottom w:val="single" w:sz="4" w:space="0" w:color="auto"/>
              <w:right w:val="single" w:sz="4" w:space="0" w:color="auto"/>
            </w:tcBorders>
            <w:vAlign w:val="center"/>
            <w:hideMark/>
          </w:tcPr>
          <w:p w14:paraId="2DEBA977" w14:textId="77777777" w:rsidR="005F5C11" w:rsidRDefault="005F5C11" w:rsidP="00CA655B">
            <w:pPr>
              <w:pStyle w:val="Sraopastraipa"/>
              <w:ind w:left="0"/>
              <w:jc w:val="center"/>
              <w:rPr>
                <w:szCs w:val="24"/>
              </w:rPr>
            </w:pPr>
            <w:r>
              <w:rPr>
                <w:szCs w:val="24"/>
              </w:rPr>
              <w:t>Š</w:t>
            </w:r>
            <w:r w:rsidR="0035238D">
              <w:rPr>
                <w:szCs w:val="24"/>
              </w:rPr>
              <w:t>vietimo pagalbos rekomendavimas</w:t>
            </w:r>
          </w:p>
        </w:tc>
      </w:tr>
      <w:tr w:rsidR="005F5C11" w14:paraId="3D466569" w14:textId="77777777" w:rsidTr="005F5C11">
        <w:tc>
          <w:tcPr>
            <w:tcW w:w="6096" w:type="dxa"/>
            <w:tcBorders>
              <w:top w:val="single" w:sz="4" w:space="0" w:color="auto"/>
              <w:left w:val="single" w:sz="4" w:space="0" w:color="auto"/>
              <w:bottom w:val="single" w:sz="4" w:space="0" w:color="auto"/>
              <w:right w:val="single" w:sz="4" w:space="0" w:color="auto"/>
            </w:tcBorders>
            <w:hideMark/>
          </w:tcPr>
          <w:p w14:paraId="23664EF0" w14:textId="77777777" w:rsidR="005F5C11" w:rsidRDefault="005F5C11">
            <w:pPr>
              <w:pStyle w:val="Sraopastraipa"/>
              <w:ind w:left="0"/>
              <w:rPr>
                <w:szCs w:val="24"/>
              </w:rPr>
            </w:pPr>
            <w:r>
              <w:rPr>
                <w:szCs w:val="24"/>
              </w:rPr>
              <w:lastRenderedPageBreak/>
              <w:t>Mokiniai ugdomi pagal ikimokyklinio ugdymo programas</w:t>
            </w:r>
          </w:p>
        </w:tc>
        <w:tc>
          <w:tcPr>
            <w:tcW w:w="3430" w:type="dxa"/>
            <w:tcBorders>
              <w:top w:val="single" w:sz="4" w:space="0" w:color="auto"/>
              <w:left w:val="single" w:sz="4" w:space="0" w:color="auto"/>
              <w:bottom w:val="single" w:sz="4" w:space="0" w:color="auto"/>
              <w:right w:val="single" w:sz="4" w:space="0" w:color="auto"/>
            </w:tcBorders>
            <w:hideMark/>
          </w:tcPr>
          <w:p w14:paraId="26EF16B2" w14:textId="77777777" w:rsidR="005F5C11" w:rsidRDefault="006C4D0E">
            <w:pPr>
              <w:pStyle w:val="Sraopastraipa"/>
              <w:ind w:left="0"/>
              <w:jc w:val="center"/>
              <w:rPr>
                <w:szCs w:val="24"/>
              </w:rPr>
            </w:pPr>
            <w:r>
              <w:rPr>
                <w:szCs w:val="24"/>
              </w:rPr>
              <w:t>5</w:t>
            </w:r>
          </w:p>
        </w:tc>
      </w:tr>
      <w:tr w:rsidR="005F5C11" w14:paraId="09AF95FA" w14:textId="77777777" w:rsidTr="005F5C11">
        <w:tc>
          <w:tcPr>
            <w:tcW w:w="6096" w:type="dxa"/>
            <w:tcBorders>
              <w:top w:val="single" w:sz="4" w:space="0" w:color="auto"/>
              <w:left w:val="single" w:sz="4" w:space="0" w:color="auto"/>
              <w:bottom w:val="single" w:sz="4" w:space="0" w:color="auto"/>
              <w:right w:val="single" w:sz="4" w:space="0" w:color="auto"/>
            </w:tcBorders>
            <w:hideMark/>
          </w:tcPr>
          <w:p w14:paraId="50AD3034" w14:textId="77777777" w:rsidR="005F5C11" w:rsidRDefault="005F5C11">
            <w:pPr>
              <w:pStyle w:val="Sraopastraipa"/>
              <w:ind w:left="0"/>
              <w:rPr>
                <w:szCs w:val="24"/>
              </w:rPr>
            </w:pPr>
            <w:r>
              <w:rPr>
                <w:szCs w:val="24"/>
              </w:rPr>
              <w:t>Mokiniai ugdomi pagal priešmokyklinio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1F1F2A89" w14:textId="77777777" w:rsidR="005F5C11" w:rsidRDefault="006C4D0E">
            <w:pPr>
              <w:pStyle w:val="Sraopastraipa"/>
              <w:ind w:left="0"/>
              <w:jc w:val="center"/>
              <w:rPr>
                <w:szCs w:val="24"/>
              </w:rPr>
            </w:pPr>
            <w:r>
              <w:rPr>
                <w:szCs w:val="24"/>
              </w:rPr>
              <w:t>2</w:t>
            </w:r>
          </w:p>
        </w:tc>
      </w:tr>
      <w:tr w:rsidR="005F5C11" w14:paraId="0FC048BF" w14:textId="77777777" w:rsidTr="005F5C11">
        <w:tc>
          <w:tcPr>
            <w:tcW w:w="6096" w:type="dxa"/>
            <w:tcBorders>
              <w:top w:val="single" w:sz="4" w:space="0" w:color="auto"/>
              <w:left w:val="single" w:sz="4" w:space="0" w:color="auto"/>
              <w:bottom w:val="single" w:sz="4" w:space="0" w:color="auto"/>
              <w:right w:val="single" w:sz="4" w:space="0" w:color="auto"/>
            </w:tcBorders>
            <w:hideMark/>
          </w:tcPr>
          <w:p w14:paraId="301940E2" w14:textId="77777777" w:rsidR="005F5C11" w:rsidRDefault="005F5C11">
            <w:pPr>
              <w:pStyle w:val="Sraopastraipa"/>
              <w:ind w:left="0"/>
              <w:rPr>
                <w:szCs w:val="24"/>
              </w:rPr>
            </w:pPr>
            <w:r>
              <w:rPr>
                <w:szCs w:val="24"/>
              </w:rPr>
              <w:t>Mokiniai ugdomi pagal pradinio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53DAE642" w14:textId="77777777" w:rsidR="005F5C11" w:rsidRDefault="006C4D0E">
            <w:pPr>
              <w:pStyle w:val="Sraopastraipa"/>
              <w:ind w:left="0"/>
              <w:jc w:val="center"/>
              <w:rPr>
                <w:szCs w:val="24"/>
              </w:rPr>
            </w:pPr>
            <w:r>
              <w:rPr>
                <w:szCs w:val="24"/>
              </w:rPr>
              <w:t>0</w:t>
            </w:r>
          </w:p>
        </w:tc>
      </w:tr>
      <w:tr w:rsidR="005F5C11" w14:paraId="2234265F" w14:textId="77777777" w:rsidTr="005F5C11">
        <w:tc>
          <w:tcPr>
            <w:tcW w:w="6096" w:type="dxa"/>
            <w:tcBorders>
              <w:top w:val="single" w:sz="4" w:space="0" w:color="auto"/>
              <w:left w:val="single" w:sz="4" w:space="0" w:color="auto"/>
              <w:bottom w:val="single" w:sz="4" w:space="0" w:color="auto"/>
              <w:right w:val="single" w:sz="4" w:space="0" w:color="auto"/>
            </w:tcBorders>
            <w:hideMark/>
          </w:tcPr>
          <w:p w14:paraId="5EB387E6" w14:textId="77777777" w:rsidR="005F5C11" w:rsidRDefault="005F5C11">
            <w:pPr>
              <w:pStyle w:val="Sraopastraipa"/>
              <w:ind w:left="0"/>
              <w:rPr>
                <w:szCs w:val="24"/>
              </w:rPr>
            </w:pPr>
            <w:r>
              <w:rPr>
                <w:szCs w:val="24"/>
              </w:rPr>
              <w:t>Mokiniai ugdomi pagal pagrindinio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28716B75" w14:textId="77777777" w:rsidR="005F5C11" w:rsidRDefault="006C4D0E">
            <w:pPr>
              <w:pStyle w:val="Sraopastraipa"/>
              <w:ind w:left="0"/>
              <w:jc w:val="center"/>
              <w:rPr>
                <w:szCs w:val="24"/>
              </w:rPr>
            </w:pPr>
            <w:r>
              <w:rPr>
                <w:szCs w:val="24"/>
              </w:rPr>
              <w:t>3</w:t>
            </w:r>
          </w:p>
        </w:tc>
      </w:tr>
      <w:tr w:rsidR="005F5C11" w14:paraId="2C767953" w14:textId="77777777" w:rsidTr="005F5C11">
        <w:tc>
          <w:tcPr>
            <w:tcW w:w="6096" w:type="dxa"/>
            <w:tcBorders>
              <w:top w:val="single" w:sz="4" w:space="0" w:color="auto"/>
              <w:left w:val="single" w:sz="4" w:space="0" w:color="auto"/>
              <w:bottom w:val="single" w:sz="4" w:space="0" w:color="auto"/>
              <w:right w:val="single" w:sz="4" w:space="0" w:color="auto"/>
            </w:tcBorders>
            <w:hideMark/>
          </w:tcPr>
          <w:p w14:paraId="45B0CD33" w14:textId="77777777" w:rsidR="005F5C11" w:rsidRDefault="005F5C11">
            <w:pPr>
              <w:pStyle w:val="Sraopastraipa"/>
              <w:ind w:left="0"/>
              <w:rPr>
                <w:szCs w:val="24"/>
              </w:rPr>
            </w:pPr>
            <w:r>
              <w:rPr>
                <w:szCs w:val="24"/>
              </w:rPr>
              <w:t>Mokiniai ugdomi pagal vidurinio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2ABCEA55" w14:textId="77777777" w:rsidR="005F5C11" w:rsidRDefault="005F5C11">
            <w:pPr>
              <w:pStyle w:val="Sraopastraipa"/>
              <w:ind w:left="0"/>
              <w:jc w:val="center"/>
              <w:rPr>
                <w:szCs w:val="24"/>
              </w:rPr>
            </w:pPr>
            <w:r>
              <w:rPr>
                <w:szCs w:val="24"/>
              </w:rPr>
              <w:t>0</w:t>
            </w:r>
          </w:p>
        </w:tc>
      </w:tr>
    </w:tbl>
    <w:p w14:paraId="581932B4" w14:textId="77777777" w:rsidR="005F5C11" w:rsidRDefault="005F5C11" w:rsidP="005F5C11">
      <w:pPr>
        <w:tabs>
          <w:tab w:val="left" w:pos="851"/>
        </w:tabs>
        <w:ind w:right="-81"/>
        <w:jc w:val="both"/>
        <w:rPr>
          <w:szCs w:val="24"/>
        </w:rPr>
      </w:pPr>
    </w:p>
    <w:p w14:paraId="59BAFD27" w14:textId="77777777" w:rsidR="00D80A98" w:rsidRDefault="00D80A98" w:rsidP="006F2FF7">
      <w:pPr>
        <w:widowControl/>
        <w:tabs>
          <w:tab w:val="left" w:pos="720"/>
          <w:tab w:val="left" w:pos="851"/>
        </w:tabs>
        <w:overflowPunct/>
        <w:autoSpaceDE/>
        <w:adjustRightInd/>
        <w:ind w:firstLine="1021"/>
        <w:contextualSpacing/>
        <w:jc w:val="both"/>
        <w:rPr>
          <w:szCs w:val="24"/>
        </w:rPr>
      </w:pPr>
      <w:r w:rsidRPr="00D80A98">
        <w:rPr>
          <w:szCs w:val="24"/>
        </w:rPr>
        <w:t>Pagrindinio ugdymo pasiekimų patikrinimo ir Brandos egzaminų pritaikymas specialiųjų ugdymosi poreikių turintiems mokiniams.</w:t>
      </w:r>
    </w:p>
    <w:p w14:paraId="758EB23B" w14:textId="77777777" w:rsidR="00D80A98" w:rsidRPr="00D80A98" w:rsidRDefault="00D80A98" w:rsidP="00D80A98">
      <w:pPr>
        <w:widowControl/>
        <w:tabs>
          <w:tab w:val="left" w:pos="720"/>
          <w:tab w:val="left" w:pos="851"/>
        </w:tabs>
        <w:overflowPunct/>
        <w:autoSpaceDE/>
        <w:adjustRightInd/>
        <w:spacing w:after="160"/>
        <w:contextualSpacing/>
        <w:jc w:val="both"/>
        <w:rPr>
          <w:szCs w:val="24"/>
        </w:rPr>
      </w:pPr>
    </w:p>
    <w:tbl>
      <w:tblPr>
        <w:tblStyle w:val="Lentelstinklelis"/>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3332"/>
        <w:gridCol w:w="3332"/>
        <w:gridCol w:w="3055"/>
      </w:tblGrid>
      <w:tr w:rsidR="00D80A98" w:rsidRPr="00CA655B" w14:paraId="12265598" w14:textId="77777777" w:rsidTr="00832868">
        <w:trPr>
          <w:trHeight w:val="300"/>
        </w:trPr>
        <w:tc>
          <w:tcPr>
            <w:tcW w:w="3332" w:type="dxa"/>
            <w:tcBorders>
              <w:top w:val="single" w:sz="6" w:space="0" w:color="auto"/>
              <w:left w:val="single" w:sz="6" w:space="0" w:color="auto"/>
              <w:bottom w:val="single" w:sz="6" w:space="0" w:color="auto"/>
              <w:right w:val="single" w:sz="6" w:space="0" w:color="auto"/>
            </w:tcBorders>
            <w:tcMar>
              <w:left w:w="105" w:type="dxa"/>
              <w:right w:w="105" w:type="dxa"/>
            </w:tcMar>
          </w:tcPr>
          <w:p w14:paraId="7E58854E" w14:textId="77777777" w:rsidR="00D80A98" w:rsidRPr="00CA655B" w:rsidRDefault="00D80A98" w:rsidP="00D80A98">
            <w:pPr>
              <w:widowControl/>
              <w:tabs>
                <w:tab w:val="left" w:pos="720"/>
              </w:tabs>
              <w:overflowPunct/>
              <w:autoSpaceDE/>
              <w:adjustRightInd/>
              <w:spacing w:after="160"/>
              <w:contextualSpacing/>
              <w:rPr>
                <w:szCs w:val="24"/>
              </w:rPr>
            </w:pPr>
            <w:r w:rsidRPr="00CA655B">
              <w:rPr>
                <w:szCs w:val="24"/>
              </w:rPr>
              <w:t>Parengtų pažymų skaičius dėl Pagrindinio ugdymo pasiekimų patikrinimo pritaikymo SUP turintiems mokiniams (</w:t>
            </w:r>
            <w:r w:rsidRPr="00CA655B">
              <w:rPr>
                <w:i/>
                <w:iCs/>
                <w:szCs w:val="24"/>
              </w:rPr>
              <w:t>įrašykite skaičių</w:t>
            </w:r>
            <w:r w:rsidRPr="00CA655B">
              <w:rPr>
                <w:szCs w:val="24"/>
              </w:rPr>
              <w:t>)</w:t>
            </w:r>
          </w:p>
        </w:tc>
        <w:tc>
          <w:tcPr>
            <w:tcW w:w="3332" w:type="dxa"/>
            <w:tcBorders>
              <w:top w:val="single" w:sz="6" w:space="0" w:color="auto"/>
              <w:left w:val="single" w:sz="6" w:space="0" w:color="auto"/>
              <w:bottom w:val="single" w:sz="6" w:space="0" w:color="auto"/>
              <w:right w:val="single" w:sz="6" w:space="0" w:color="auto"/>
            </w:tcBorders>
            <w:tcMar>
              <w:left w:w="105" w:type="dxa"/>
              <w:right w:w="105" w:type="dxa"/>
            </w:tcMar>
          </w:tcPr>
          <w:p w14:paraId="24FEF58D" w14:textId="77777777" w:rsidR="00D80A98" w:rsidRPr="00CA655B" w:rsidRDefault="00D80A98" w:rsidP="00D80A98">
            <w:pPr>
              <w:widowControl/>
              <w:tabs>
                <w:tab w:val="left" w:pos="720"/>
              </w:tabs>
              <w:overflowPunct/>
              <w:autoSpaceDE/>
              <w:adjustRightInd/>
              <w:spacing w:after="160"/>
              <w:contextualSpacing/>
              <w:rPr>
                <w:szCs w:val="24"/>
              </w:rPr>
            </w:pPr>
            <w:r w:rsidRPr="00CA655B">
              <w:rPr>
                <w:szCs w:val="24"/>
              </w:rPr>
              <w:t>Parengtų pažymų skaičius dėl Tarpinių patikrinimų pritaikymo SUP turintiems mokiniams (</w:t>
            </w:r>
            <w:r w:rsidRPr="00CA655B">
              <w:rPr>
                <w:i/>
                <w:iCs/>
                <w:szCs w:val="24"/>
              </w:rPr>
              <w:t>įrašykite skaičių</w:t>
            </w:r>
            <w:r w:rsidRPr="00CA655B">
              <w:rPr>
                <w:szCs w:val="24"/>
              </w:rPr>
              <w:t>)</w:t>
            </w:r>
          </w:p>
        </w:tc>
        <w:tc>
          <w:tcPr>
            <w:tcW w:w="3055" w:type="dxa"/>
            <w:tcBorders>
              <w:top w:val="single" w:sz="6" w:space="0" w:color="auto"/>
              <w:left w:val="single" w:sz="6" w:space="0" w:color="auto"/>
              <w:bottom w:val="single" w:sz="6" w:space="0" w:color="auto"/>
              <w:right w:val="single" w:sz="6" w:space="0" w:color="auto"/>
            </w:tcBorders>
            <w:tcMar>
              <w:left w:w="105" w:type="dxa"/>
              <w:right w:w="105" w:type="dxa"/>
            </w:tcMar>
          </w:tcPr>
          <w:p w14:paraId="641EF192" w14:textId="77777777" w:rsidR="00D80A98" w:rsidRPr="00CA655B" w:rsidRDefault="00D80A98" w:rsidP="00D80A98">
            <w:pPr>
              <w:widowControl/>
              <w:tabs>
                <w:tab w:val="left" w:pos="720"/>
              </w:tabs>
              <w:overflowPunct/>
              <w:autoSpaceDE/>
              <w:adjustRightInd/>
              <w:spacing w:after="160"/>
              <w:contextualSpacing/>
              <w:rPr>
                <w:szCs w:val="24"/>
              </w:rPr>
            </w:pPr>
            <w:r w:rsidRPr="00CA655B">
              <w:rPr>
                <w:szCs w:val="24"/>
              </w:rPr>
              <w:t>Parengtų pažymų skaičius dėl Brandos egzaminų pritaikymo SUP turintiems mokiniams (</w:t>
            </w:r>
            <w:r w:rsidRPr="00CA655B">
              <w:rPr>
                <w:i/>
                <w:iCs/>
                <w:szCs w:val="24"/>
              </w:rPr>
              <w:t>įrašykite skaičių</w:t>
            </w:r>
            <w:r w:rsidRPr="00CA655B">
              <w:rPr>
                <w:szCs w:val="24"/>
              </w:rPr>
              <w:t>)</w:t>
            </w:r>
          </w:p>
        </w:tc>
      </w:tr>
      <w:tr w:rsidR="00D80A98" w:rsidRPr="00CA655B" w14:paraId="1A1A78EB" w14:textId="77777777" w:rsidTr="00832868">
        <w:trPr>
          <w:trHeight w:val="300"/>
        </w:trPr>
        <w:tc>
          <w:tcPr>
            <w:tcW w:w="3332" w:type="dxa"/>
            <w:tcBorders>
              <w:top w:val="single" w:sz="6" w:space="0" w:color="auto"/>
              <w:left w:val="single" w:sz="6" w:space="0" w:color="auto"/>
              <w:bottom w:val="single" w:sz="6" w:space="0" w:color="auto"/>
              <w:right w:val="single" w:sz="6" w:space="0" w:color="auto"/>
            </w:tcBorders>
            <w:tcMar>
              <w:left w:w="105" w:type="dxa"/>
              <w:right w:w="105" w:type="dxa"/>
            </w:tcMar>
          </w:tcPr>
          <w:p w14:paraId="63AE5CBE" w14:textId="77777777" w:rsidR="00D80A98" w:rsidRPr="00CA655B" w:rsidRDefault="00D80A98" w:rsidP="00D80A98">
            <w:pPr>
              <w:widowControl/>
              <w:tabs>
                <w:tab w:val="left" w:pos="720"/>
              </w:tabs>
              <w:overflowPunct/>
              <w:autoSpaceDE/>
              <w:adjustRightInd/>
              <w:spacing w:after="160"/>
              <w:contextualSpacing/>
              <w:jc w:val="center"/>
              <w:rPr>
                <w:szCs w:val="24"/>
              </w:rPr>
            </w:pPr>
            <w:r w:rsidRPr="00CA655B">
              <w:rPr>
                <w:szCs w:val="24"/>
              </w:rPr>
              <w:t>13</w:t>
            </w:r>
          </w:p>
        </w:tc>
        <w:tc>
          <w:tcPr>
            <w:tcW w:w="3332" w:type="dxa"/>
            <w:tcBorders>
              <w:top w:val="single" w:sz="6" w:space="0" w:color="auto"/>
              <w:left w:val="single" w:sz="6" w:space="0" w:color="auto"/>
              <w:bottom w:val="single" w:sz="6" w:space="0" w:color="auto"/>
              <w:right w:val="single" w:sz="6" w:space="0" w:color="auto"/>
            </w:tcBorders>
            <w:tcMar>
              <w:left w:w="105" w:type="dxa"/>
              <w:right w:w="105" w:type="dxa"/>
            </w:tcMar>
          </w:tcPr>
          <w:p w14:paraId="3328CB87" w14:textId="77777777" w:rsidR="00D80A98" w:rsidRPr="00CA655B" w:rsidRDefault="00D80A98" w:rsidP="00D80A98">
            <w:pPr>
              <w:widowControl/>
              <w:tabs>
                <w:tab w:val="left" w:pos="720"/>
              </w:tabs>
              <w:overflowPunct/>
              <w:autoSpaceDE/>
              <w:adjustRightInd/>
              <w:spacing w:after="160"/>
              <w:contextualSpacing/>
              <w:jc w:val="center"/>
              <w:rPr>
                <w:szCs w:val="24"/>
              </w:rPr>
            </w:pPr>
            <w:r w:rsidRPr="00CA655B">
              <w:rPr>
                <w:szCs w:val="24"/>
              </w:rPr>
              <w:t>8</w:t>
            </w:r>
          </w:p>
        </w:tc>
        <w:tc>
          <w:tcPr>
            <w:tcW w:w="3055" w:type="dxa"/>
            <w:tcBorders>
              <w:top w:val="single" w:sz="6" w:space="0" w:color="auto"/>
              <w:left w:val="single" w:sz="6" w:space="0" w:color="auto"/>
              <w:bottom w:val="single" w:sz="6" w:space="0" w:color="auto"/>
              <w:right w:val="single" w:sz="6" w:space="0" w:color="auto"/>
            </w:tcBorders>
            <w:tcMar>
              <w:left w:w="105" w:type="dxa"/>
              <w:right w:w="105" w:type="dxa"/>
            </w:tcMar>
          </w:tcPr>
          <w:p w14:paraId="3F14C01A" w14:textId="77777777" w:rsidR="00D80A98" w:rsidRPr="00CA655B" w:rsidRDefault="00D80A98" w:rsidP="00D80A98">
            <w:pPr>
              <w:widowControl/>
              <w:tabs>
                <w:tab w:val="left" w:pos="720"/>
              </w:tabs>
              <w:overflowPunct/>
              <w:autoSpaceDE/>
              <w:adjustRightInd/>
              <w:spacing w:after="160"/>
              <w:contextualSpacing/>
              <w:jc w:val="center"/>
              <w:rPr>
                <w:szCs w:val="24"/>
              </w:rPr>
            </w:pPr>
            <w:r w:rsidRPr="00CA655B">
              <w:rPr>
                <w:szCs w:val="24"/>
              </w:rPr>
              <w:t>7</w:t>
            </w:r>
          </w:p>
        </w:tc>
      </w:tr>
    </w:tbl>
    <w:p w14:paraId="049D9030" w14:textId="77777777" w:rsidR="005F5C11" w:rsidRDefault="005F5C11" w:rsidP="005F5C11">
      <w:pPr>
        <w:widowControl/>
        <w:tabs>
          <w:tab w:val="left" w:pos="720"/>
        </w:tabs>
        <w:overflowPunct/>
        <w:autoSpaceDE/>
        <w:adjustRightInd/>
        <w:spacing w:after="160"/>
        <w:contextualSpacing/>
        <w:rPr>
          <w:szCs w:val="24"/>
        </w:rPr>
      </w:pPr>
    </w:p>
    <w:p w14:paraId="2BB1397C" w14:textId="77777777" w:rsidR="005F5C11" w:rsidRDefault="005F5C11" w:rsidP="006F2FF7">
      <w:pPr>
        <w:widowControl/>
        <w:tabs>
          <w:tab w:val="left" w:pos="720"/>
        </w:tabs>
        <w:overflowPunct/>
        <w:autoSpaceDE/>
        <w:adjustRightInd/>
        <w:ind w:firstLine="1021"/>
        <w:contextualSpacing/>
        <w:rPr>
          <w:szCs w:val="24"/>
        </w:rPr>
      </w:pPr>
      <w:r>
        <w:rPr>
          <w:szCs w:val="24"/>
        </w:rPr>
        <w:t xml:space="preserve">Specialiojo ugdymo ir (ar) švietimo pagalbos nutraukimas. </w:t>
      </w:r>
    </w:p>
    <w:p w14:paraId="48F71ECA" w14:textId="77777777" w:rsidR="006F2FF7" w:rsidRDefault="006F2FF7" w:rsidP="006F2FF7">
      <w:pPr>
        <w:widowControl/>
        <w:tabs>
          <w:tab w:val="left" w:pos="720"/>
        </w:tabs>
        <w:overflowPunct/>
        <w:autoSpaceDE/>
        <w:adjustRightInd/>
        <w:ind w:firstLine="1021"/>
        <w:contextualSpacing/>
        <w:rPr>
          <w:szCs w:val="24"/>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1"/>
        <w:gridCol w:w="3737"/>
      </w:tblGrid>
      <w:tr w:rsidR="005F5C11" w14:paraId="2EDDF93F" w14:textId="77777777" w:rsidTr="00C84E0D">
        <w:tc>
          <w:tcPr>
            <w:tcW w:w="5931" w:type="dxa"/>
            <w:tcBorders>
              <w:top w:val="single" w:sz="4" w:space="0" w:color="auto"/>
              <w:left w:val="single" w:sz="4" w:space="0" w:color="auto"/>
              <w:bottom w:val="single" w:sz="4" w:space="0" w:color="auto"/>
              <w:right w:val="single" w:sz="4" w:space="0" w:color="auto"/>
            </w:tcBorders>
            <w:hideMark/>
          </w:tcPr>
          <w:p w14:paraId="4B6515EE" w14:textId="77777777" w:rsidR="005F5C11" w:rsidRDefault="005F5C11">
            <w:pPr>
              <w:pStyle w:val="Pagrindinistekstas1"/>
              <w:ind w:firstLine="0"/>
              <w:rPr>
                <w:rFonts w:ascii="Times New Roman" w:hAnsi="Times New Roman"/>
                <w:color w:val="000000"/>
                <w:sz w:val="24"/>
                <w:szCs w:val="24"/>
                <w:lang w:val="lt-LT"/>
              </w:rPr>
            </w:pPr>
            <w:r>
              <w:rPr>
                <w:rFonts w:ascii="Times New Roman" w:hAnsi="Times New Roman"/>
                <w:color w:val="000000"/>
                <w:sz w:val="24"/>
                <w:szCs w:val="24"/>
                <w:lang w:val="lt-LT"/>
              </w:rPr>
              <w:t>Specialusis ugdymas ir (ar) švietimo pagalba nutraukiama PPT vadovo sprendimu</w:t>
            </w:r>
          </w:p>
        </w:tc>
        <w:tc>
          <w:tcPr>
            <w:tcW w:w="3737" w:type="dxa"/>
            <w:tcBorders>
              <w:top w:val="single" w:sz="4" w:space="0" w:color="auto"/>
              <w:left w:val="single" w:sz="4" w:space="0" w:color="auto"/>
              <w:bottom w:val="single" w:sz="4" w:space="0" w:color="auto"/>
              <w:right w:val="single" w:sz="4" w:space="0" w:color="auto"/>
            </w:tcBorders>
            <w:hideMark/>
          </w:tcPr>
          <w:p w14:paraId="0007308B" w14:textId="77777777" w:rsidR="005F5C11" w:rsidRDefault="0035238D">
            <w:pPr>
              <w:pStyle w:val="Pagrindinistekstas1"/>
              <w:ind w:firstLine="0"/>
              <w:jc w:val="center"/>
              <w:rPr>
                <w:rFonts w:ascii="Times New Roman" w:hAnsi="Times New Roman"/>
                <w:color w:val="000000"/>
                <w:sz w:val="24"/>
                <w:szCs w:val="24"/>
                <w:lang w:val="lt-LT"/>
              </w:rPr>
            </w:pPr>
            <w:r>
              <w:rPr>
                <w:rFonts w:ascii="Times New Roman" w:hAnsi="Times New Roman"/>
                <w:sz w:val="24"/>
                <w:szCs w:val="24"/>
                <w:lang w:val="lt-LT"/>
              </w:rPr>
              <w:t>2</w:t>
            </w:r>
          </w:p>
        </w:tc>
      </w:tr>
      <w:tr w:rsidR="005F5C11" w14:paraId="7295175F" w14:textId="77777777" w:rsidTr="00C84E0D">
        <w:tc>
          <w:tcPr>
            <w:tcW w:w="5931" w:type="dxa"/>
            <w:tcBorders>
              <w:top w:val="single" w:sz="4" w:space="0" w:color="auto"/>
              <w:left w:val="single" w:sz="4" w:space="0" w:color="auto"/>
              <w:bottom w:val="single" w:sz="4" w:space="0" w:color="auto"/>
              <w:right w:val="single" w:sz="4" w:space="0" w:color="auto"/>
            </w:tcBorders>
            <w:hideMark/>
          </w:tcPr>
          <w:p w14:paraId="14AFBAEF" w14:textId="77777777" w:rsidR="005F5C11" w:rsidRDefault="005F5C11">
            <w:pPr>
              <w:pStyle w:val="Pagrindinistekstas1"/>
              <w:ind w:firstLine="0"/>
              <w:rPr>
                <w:rFonts w:ascii="Times New Roman" w:hAnsi="Times New Roman"/>
                <w:color w:val="000000"/>
                <w:sz w:val="24"/>
                <w:szCs w:val="24"/>
                <w:lang w:val="lt-LT"/>
              </w:rPr>
            </w:pPr>
            <w:r>
              <w:rPr>
                <w:rFonts w:ascii="Times New Roman" w:hAnsi="Times New Roman"/>
                <w:color w:val="000000"/>
                <w:sz w:val="24"/>
                <w:szCs w:val="24"/>
                <w:lang w:val="lt-LT"/>
              </w:rPr>
              <w:t>Specialusis ugdymas ir (ar) švietimo pagalba nutraukiama, atsisakius tėvams ar įstatyminiams vaiko atstovams</w:t>
            </w:r>
          </w:p>
        </w:tc>
        <w:tc>
          <w:tcPr>
            <w:tcW w:w="3737" w:type="dxa"/>
            <w:tcBorders>
              <w:top w:val="single" w:sz="4" w:space="0" w:color="auto"/>
              <w:left w:val="single" w:sz="4" w:space="0" w:color="auto"/>
              <w:bottom w:val="single" w:sz="4" w:space="0" w:color="auto"/>
              <w:right w:val="single" w:sz="4" w:space="0" w:color="auto"/>
            </w:tcBorders>
            <w:hideMark/>
          </w:tcPr>
          <w:p w14:paraId="34A32A28" w14:textId="77777777" w:rsidR="005F5C11" w:rsidRDefault="0035238D">
            <w:pPr>
              <w:pStyle w:val="Pagrindinistekstas1"/>
              <w:ind w:firstLine="0"/>
              <w:jc w:val="center"/>
              <w:rPr>
                <w:rFonts w:ascii="Times New Roman" w:hAnsi="Times New Roman"/>
                <w:color w:val="000000"/>
                <w:sz w:val="24"/>
                <w:szCs w:val="24"/>
                <w:lang w:val="lt-LT"/>
              </w:rPr>
            </w:pPr>
            <w:r>
              <w:rPr>
                <w:rFonts w:ascii="Times New Roman" w:hAnsi="Times New Roman"/>
                <w:sz w:val="24"/>
                <w:szCs w:val="24"/>
                <w:lang w:val="lt-LT"/>
              </w:rPr>
              <w:t>0</w:t>
            </w:r>
          </w:p>
        </w:tc>
      </w:tr>
    </w:tbl>
    <w:p w14:paraId="5CAE855B" w14:textId="77777777" w:rsidR="005F5C11" w:rsidRDefault="005F5C11" w:rsidP="005F5C11">
      <w:pPr>
        <w:widowControl/>
        <w:tabs>
          <w:tab w:val="left" w:pos="720"/>
        </w:tabs>
        <w:overflowPunct/>
        <w:autoSpaceDE/>
        <w:adjustRightInd/>
        <w:spacing w:after="160"/>
        <w:contextualSpacing/>
        <w:rPr>
          <w:szCs w:val="24"/>
        </w:rPr>
      </w:pPr>
    </w:p>
    <w:p w14:paraId="2E3ED8FD" w14:textId="77777777" w:rsidR="005F5C11" w:rsidRDefault="005F5C11" w:rsidP="006F2FF7">
      <w:pPr>
        <w:widowControl/>
        <w:tabs>
          <w:tab w:val="left" w:pos="720"/>
        </w:tabs>
        <w:overflowPunct/>
        <w:autoSpaceDE/>
        <w:adjustRightInd/>
        <w:ind w:firstLine="1021"/>
        <w:contextualSpacing/>
        <w:rPr>
          <w:szCs w:val="24"/>
        </w:rPr>
      </w:pPr>
      <w:r>
        <w:rPr>
          <w:szCs w:val="24"/>
        </w:rPr>
        <w:t xml:space="preserve">Vaiko gerovės komisijos skirtos švietimo pagalbos gavėjų sąrašų suderinimas. </w:t>
      </w:r>
    </w:p>
    <w:p w14:paraId="3C172F16" w14:textId="77777777" w:rsidR="00AD35F8" w:rsidRDefault="00AD35F8" w:rsidP="005F5C11">
      <w:pPr>
        <w:widowControl/>
        <w:tabs>
          <w:tab w:val="left" w:pos="720"/>
        </w:tabs>
        <w:overflowPunct/>
        <w:autoSpaceDE/>
        <w:adjustRightInd/>
        <w:spacing w:after="160"/>
        <w:ind w:firstLine="851"/>
        <w:contextualSpacing/>
        <w:rPr>
          <w:szCs w:val="24"/>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3"/>
        <w:gridCol w:w="3745"/>
      </w:tblGrid>
      <w:tr w:rsidR="005F5C11" w14:paraId="3B2E7415" w14:textId="77777777" w:rsidTr="00C84E0D">
        <w:tc>
          <w:tcPr>
            <w:tcW w:w="5923" w:type="dxa"/>
            <w:tcBorders>
              <w:top w:val="single" w:sz="4" w:space="0" w:color="auto"/>
              <w:left w:val="single" w:sz="4" w:space="0" w:color="auto"/>
              <w:bottom w:val="single" w:sz="4" w:space="0" w:color="auto"/>
              <w:right w:val="single" w:sz="4" w:space="0" w:color="auto"/>
            </w:tcBorders>
            <w:hideMark/>
          </w:tcPr>
          <w:p w14:paraId="60763C47" w14:textId="77777777" w:rsidR="005F5C11" w:rsidRDefault="005F5C11">
            <w:pPr>
              <w:rPr>
                <w:szCs w:val="24"/>
              </w:rPr>
            </w:pPr>
            <w:r>
              <w:rPr>
                <w:szCs w:val="24"/>
              </w:rPr>
              <w:t>Mokinių, turinčių kalbos ir kalbėjimo sutrikimų, sąrašų suderinimas</w:t>
            </w:r>
          </w:p>
        </w:tc>
        <w:tc>
          <w:tcPr>
            <w:tcW w:w="3745" w:type="dxa"/>
            <w:tcBorders>
              <w:top w:val="single" w:sz="4" w:space="0" w:color="auto"/>
              <w:left w:val="single" w:sz="4" w:space="0" w:color="auto"/>
              <w:bottom w:val="single" w:sz="4" w:space="0" w:color="auto"/>
              <w:right w:val="single" w:sz="4" w:space="0" w:color="auto"/>
            </w:tcBorders>
            <w:hideMark/>
          </w:tcPr>
          <w:p w14:paraId="32F34F1A" w14:textId="77777777" w:rsidR="005F5C11" w:rsidRDefault="0035238D">
            <w:pPr>
              <w:pStyle w:val="Sraopastraipa"/>
              <w:ind w:left="0"/>
              <w:jc w:val="center"/>
              <w:rPr>
                <w:szCs w:val="24"/>
              </w:rPr>
            </w:pPr>
            <w:r>
              <w:rPr>
                <w:szCs w:val="24"/>
              </w:rPr>
              <w:t>2</w:t>
            </w:r>
            <w:r w:rsidR="00D80A98">
              <w:rPr>
                <w:szCs w:val="24"/>
              </w:rPr>
              <w:t>53</w:t>
            </w:r>
          </w:p>
        </w:tc>
      </w:tr>
    </w:tbl>
    <w:p w14:paraId="00282917" w14:textId="77777777" w:rsidR="005F5C11" w:rsidRDefault="005F5C11" w:rsidP="005F5C11">
      <w:pPr>
        <w:tabs>
          <w:tab w:val="left" w:pos="851"/>
        </w:tabs>
        <w:ind w:right="-81"/>
        <w:jc w:val="both"/>
        <w:rPr>
          <w:szCs w:val="24"/>
        </w:rPr>
      </w:pPr>
    </w:p>
    <w:p w14:paraId="1FBD1A92" w14:textId="113F0202" w:rsidR="005F5C11" w:rsidRDefault="005B0E6A" w:rsidP="006F2FF7">
      <w:pPr>
        <w:tabs>
          <w:tab w:val="left" w:pos="851"/>
        </w:tabs>
        <w:ind w:firstLine="1021"/>
        <w:jc w:val="both"/>
        <w:rPr>
          <w:szCs w:val="24"/>
        </w:rPr>
      </w:pPr>
      <w:r>
        <w:rPr>
          <w:szCs w:val="24"/>
        </w:rPr>
        <w:t>2.</w:t>
      </w:r>
      <w:r w:rsidR="005F5C11">
        <w:rPr>
          <w:szCs w:val="24"/>
        </w:rPr>
        <w:t xml:space="preserve">2 uždavinys. </w:t>
      </w:r>
      <w:r>
        <w:rPr>
          <w:szCs w:val="24"/>
        </w:rPr>
        <w:t>Teikti konsultacinę ir švietimo pagalbą mokytojams, pagalbos specialistams</w:t>
      </w:r>
      <w:r w:rsidR="00EA137B">
        <w:rPr>
          <w:szCs w:val="24"/>
        </w:rPr>
        <w:t>, mokiniams</w:t>
      </w:r>
      <w:r>
        <w:rPr>
          <w:szCs w:val="24"/>
        </w:rPr>
        <w:t xml:space="preserve"> ir </w:t>
      </w:r>
      <w:r w:rsidR="00EA137B">
        <w:rPr>
          <w:szCs w:val="24"/>
        </w:rPr>
        <w:t xml:space="preserve">jų tėvams (globėjams, rūpintojams) </w:t>
      </w:r>
      <w:r>
        <w:rPr>
          <w:szCs w:val="24"/>
        </w:rPr>
        <w:t>dėl mokinių SUP tenkinimo.</w:t>
      </w:r>
    </w:p>
    <w:p w14:paraId="34B103E5" w14:textId="77777777" w:rsidR="005F5C11" w:rsidRDefault="005F5C11" w:rsidP="006F2FF7">
      <w:pPr>
        <w:tabs>
          <w:tab w:val="left" w:pos="851"/>
        </w:tabs>
        <w:ind w:firstLine="1021"/>
        <w:rPr>
          <w:szCs w:val="24"/>
        </w:rPr>
      </w:pPr>
      <w:r>
        <w:rPr>
          <w:szCs w:val="24"/>
        </w:rPr>
        <w:t>Švietimo pagalbos prieinamumas.</w:t>
      </w:r>
    </w:p>
    <w:p w14:paraId="05EF3A8B" w14:textId="77777777" w:rsidR="00AD35F8" w:rsidRDefault="00AD35F8" w:rsidP="005F5C11">
      <w:pPr>
        <w:tabs>
          <w:tab w:val="left" w:pos="851"/>
        </w:tabs>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59"/>
        <w:gridCol w:w="2372"/>
        <w:gridCol w:w="1929"/>
        <w:gridCol w:w="1926"/>
      </w:tblGrid>
      <w:tr w:rsidR="005F5C11" w:rsidRPr="00CA655B" w14:paraId="3FE3EB95" w14:textId="77777777" w:rsidTr="005F5C11">
        <w:tc>
          <w:tcPr>
            <w:tcW w:w="1560" w:type="dxa"/>
            <w:tcBorders>
              <w:top w:val="single" w:sz="4" w:space="0" w:color="auto"/>
              <w:left w:val="single" w:sz="4" w:space="0" w:color="auto"/>
              <w:bottom w:val="single" w:sz="4" w:space="0" w:color="auto"/>
              <w:right w:val="single" w:sz="4" w:space="0" w:color="auto"/>
            </w:tcBorders>
            <w:hideMark/>
          </w:tcPr>
          <w:p w14:paraId="45A58B83" w14:textId="77777777" w:rsidR="005F5C11" w:rsidRPr="00CA655B" w:rsidRDefault="000466FF">
            <w:pPr>
              <w:pStyle w:val="Sraopastraipa"/>
              <w:ind w:left="0"/>
              <w:rPr>
                <w:szCs w:val="24"/>
              </w:rPr>
            </w:pPr>
            <w:r>
              <w:rPr>
                <w:szCs w:val="24"/>
              </w:rPr>
              <w:t xml:space="preserve">Bendras ugdomų vaikų ir </w:t>
            </w:r>
            <w:r w:rsidR="005F5C11" w:rsidRPr="00CA655B">
              <w:rPr>
                <w:szCs w:val="24"/>
              </w:rPr>
              <w:t>mokinių skaičius savivaldybėje</w:t>
            </w:r>
          </w:p>
        </w:tc>
        <w:tc>
          <w:tcPr>
            <w:tcW w:w="1959" w:type="dxa"/>
            <w:tcBorders>
              <w:top w:val="single" w:sz="4" w:space="0" w:color="auto"/>
              <w:left w:val="single" w:sz="4" w:space="0" w:color="auto"/>
              <w:bottom w:val="single" w:sz="4" w:space="0" w:color="auto"/>
              <w:right w:val="single" w:sz="4" w:space="0" w:color="auto"/>
            </w:tcBorders>
            <w:hideMark/>
          </w:tcPr>
          <w:p w14:paraId="7AE5F016" w14:textId="77777777" w:rsidR="005F5C11" w:rsidRPr="00CA655B" w:rsidRDefault="005F5C11">
            <w:pPr>
              <w:pStyle w:val="Sraopastraipa"/>
              <w:ind w:left="0"/>
              <w:rPr>
                <w:szCs w:val="24"/>
              </w:rPr>
            </w:pPr>
            <w:r w:rsidRPr="00CA655B">
              <w:rPr>
                <w:szCs w:val="24"/>
              </w:rPr>
              <w:t>Specialiųjų ugdy</w:t>
            </w:r>
            <w:r w:rsidR="000466FF">
              <w:rPr>
                <w:szCs w:val="24"/>
              </w:rPr>
              <w:t xml:space="preserve">mosi poreikių turinčių mokinių </w:t>
            </w:r>
            <w:r w:rsidRPr="00CA655B">
              <w:rPr>
                <w:szCs w:val="24"/>
              </w:rPr>
              <w:t>skaičius savivaldybėje</w:t>
            </w:r>
          </w:p>
        </w:tc>
        <w:tc>
          <w:tcPr>
            <w:tcW w:w="2372" w:type="dxa"/>
            <w:tcBorders>
              <w:top w:val="single" w:sz="4" w:space="0" w:color="auto"/>
              <w:left w:val="single" w:sz="4" w:space="0" w:color="auto"/>
              <w:bottom w:val="single" w:sz="4" w:space="0" w:color="auto"/>
              <w:right w:val="single" w:sz="4" w:space="0" w:color="auto"/>
            </w:tcBorders>
            <w:hideMark/>
          </w:tcPr>
          <w:p w14:paraId="6238717A" w14:textId="77777777" w:rsidR="005F5C11" w:rsidRPr="00CA655B" w:rsidRDefault="005F5C11">
            <w:pPr>
              <w:pStyle w:val="Sraopastraipa"/>
              <w:ind w:left="0"/>
              <w:rPr>
                <w:szCs w:val="24"/>
              </w:rPr>
            </w:pPr>
            <w:r w:rsidRPr="00CA655B">
              <w:rPr>
                <w:szCs w:val="24"/>
              </w:rPr>
              <w:t>Specialiųjų ugdymosi poreikių turinčių mo</w:t>
            </w:r>
            <w:r w:rsidR="00651E7C">
              <w:rPr>
                <w:szCs w:val="24"/>
              </w:rPr>
              <w:t>kinių, kuriems teikiama visa Š</w:t>
            </w:r>
            <w:r w:rsidRPr="00CA655B">
              <w:rPr>
                <w:szCs w:val="24"/>
              </w:rPr>
              <w:t>PT rekomenduota ir (ar) suderinta švietimo pagalba skaičius</w:t>
            </w:r>
          </w:p>
        </w:tc>
        <w:tc>
          <w:tcPr>
            <w:tcW w:w="1929" w:type="dxa"/>
            <w:tcBorders>
              <w:top w:val="single" w:sz="4" w:space="0" w:color="auto"/>
              <w:left w:val="single" w:sz="4" w:space="0" w:color="auto"/>
              <w:bottom w:val="single" w:sz="4" w:space="0" w:color="auto"/>
              <w:right w:val="single" w:sz="4" w:space="0" w:color="auto"/>
            </w:tcBorders>
            <w:hideMark/>
          </w:tcPr>
          <w:p w14:paraId="2A664E55" w14:textId="77777777" w:rsidR="005F5C11" w:rsidRPr="00CA655B" w:rsidRDefault="005F5C11">
            <w:pPr>
              <w:pStyle w:val="Sraopastraipa"/>
              <w:ind w:left="0"/>
              <w:rPr>
                <w:szCs w:val="24"/>
              </w:rPr>
            </w:pPr>
            <w:r w:rsidRPr="00CA655B">
              <w:rPr>
                <w:szCs w:val="24"/>
              </w:rPr>
              <w:t>Specialiųjų ugdymosi pore</w:t>
            </w:r>
            <w:r w:rsidR="00F202BB">
              <w:rPr>
                <w:szCs w:val="24"/>
              </w:rPr>
              <w:t>ikių turinčių mokinių, kuriems Š</w:t>
            </w:r>
            <w:r w:rsidRPr="00CA655B">
              <w:rPr>
                <w:szCs w:val="24"/>
              </w:rPr>
              <w:t>PT rekomenduota švietimo pagalba teikiama iš dalies (bent vieno pagalbos specialisto) skaičius</w:t>
            </w:r>
          </w:p>
        </w:tc>
        <w:tc>
          <w:tcPr>
            <w:tcW w:w="1926" w:type="dxa"/>
            <w:tcBorders>
              <w:top w:val="single" w:sz="4" w:space="0" w:color="auto"/>
              <w:left w:val="single" w:sz="4" w:space="0" w:color="auto"/>
              <w:bottom w:val="single" w:sz="4" w:space="0" w:color="auto"/>
              <w:right w:val="single" w:sz="4" w:space="0" w:color="auto"/>
            </w:tcBorders>
            <w:hideMark/>
          </w:tcPr>
          <w:p w14:paraId="31D7D3C5" w14:textId="77777777" w:rsidR="005F5C11" w:rsidRPr="00CA655B" w:rsidRDefault="005F5C11">
            <w:pPr>
              <w:pStyle w:val="Sraopastraipa"/>
              <w:ind w:left="0"/>
              <w:rPr>
                <w:szCs w:val="24"/>
              </w:rPr>
            </w:pPr>
            <w:r w:rsidRPr="00CA655B">
              <w:rPr>
                <w:szCs w:val="24"/>
              </w:rPr>
              <w:t>Specialiųjų ugdymosi pore</w:t>
            </w:r>
            <w:r w:rsidR="00F202BB">
              <w:rPr>
                <w:szCs w:val="24"/>
              </w:rPr>
              <w:t>ikių turinčių mokinių, kuriems Š</w:t>
            </w:r>
            <w:r w:rsidRPr="00CA655B">
              <w:rPr>
                <w:szCs w:val="24"/>
              </w:rPr>
              <w:t>PT rekomenduota švietimo pagalba neteikiama, skaičius</w:t>
            </w:r>
          </w:p>
        </w:tc>
      </w:tr>
      <w:tr w:rsidR="005F5C11" w:rsidRPr="00CA655B" w14:paraId="1FDC44E4" w14:textId="77777777" w:rsidTr="005F5C11">
        <w:tc>
          <w:tcPr>
            <w:tcW w:w="1560" w:type="dxa"/>
            <w:tcBorders>
              <w:top w:val="single" w:sz="4" w:space="0" w:color="auto"/>
              <w:left w:val="single" w:sz="4" w:space="0" w:color="auto"/>
              <w:bottom w:val="single" w:sz="4" w:space="0" w:color="auto"/>
              <w:right w:val="single" w:sz="4" w:space="0" w:color="auto"/>
            </w:tcBorders>
            <w:hideMark/>
          </w:tcPr>
          <w:p w14:paraId="25D183C1" w14:textId="77777777" w:rsidR="005F5C11" w:rsidRPr="00CA655B" w:rsidRDefault="005F5C11" w:rsidP="00F202BB">
            <w:pPr>
              <w:pStyle w:val="Sraopastraipa"/>
              <w:ind w:left="0"/>
              <w:rPr>
                <w:szCs w:val="24"/>
              </w:rPr>
            </w:pPr>
            <w:r w:rsidRPr="00CA655B">
              <w:rPr>
                <w:szCs w:val="24"/>
              </w:rPr>
              <w:t>1</w:t>
            </w:r>
            <w:r w:rsidR="00F202BB">
              <w:rPr>
                <w:szCs w:val="24"/>
              </w:rPr>
              <w:t>321</w:t>
            </w:r>
          </w:p>
        </w:tc>
        <w:tc>
          <w:tcPr>
            <w:tcW w:w="1959" w:type="dxa"/>
            <w:tcBorders>
              <w:top w:val="single" w:sz="4" w:space="0" w:color="auto"/>
              <w:left w:val="single" w:sz="4" w:space="0" w:color="auto"/>
              <w:bottom w:val="single" w:sz="4" w:space="0" w:color="auto"/>
              <w:right w:val="single" w:sz="4" w:space="0" w:color="auto"/>
            </w:tcBorders>
            <w:hideMark/>
          </w:tcPr>
          <w:p w14:paraId="71B847AC" w14:textId="77777777" w:rsidR="005F5C11" w:rsidRPr="00CA655B" w:rsidRDefault="005B0E6A">
            <w:pPr>
              <w:pStyle w:val="Sraopastraipa"/>
              <w:ind w:left="0"/>
              <w:jc w:val="center"/>
              <w:rPr>
                <w:szCs w:val="24"/>
              </w:rPr>
            </w:pPr>
            <w:r w:rsidRPr="00CA655B">
              <w:rPr>
                <w:szCs w:val="24"/>
              </w:rPr>
              <w:t>4</w:t>
            </w:r>
            <w:r w:rsidR="00F202BB">
              <w:rPr>
                <w:szCs w:val="24"/>
              </w:rPr>
              <w:t>59</w:t>
            </w:r>
          </w:p>
        </w:tc>
        <w:tc>
          <w:tcPr>
            <w:tcW w:w="2372" w:type="dxa"/>
            <w:tcBorders>
              <w:top w:val="single" w:sz="4" w:space="0" w:color="auto"/>
              <w:left w:val="single" w:sz="4" w:space="0" w:color="auto"/>
              <w:bottom w:val="single" w:sz="4" w:space="0" w:color="auto"/>
              <w:right w:val="single" w:sz="4" w:space="0" w:color="auto"/>
            </w:tcBorders>
            <w:hideMark/>
          </w:tcPr>
          <w:p w14:paraId="45A2730A" w14:textId="77777777" w:rsidR="005F5C11" w:rsidRPr="005F2176" w:rsidRDefault="005F2176">
            <w:pPr>
              <w:pStyle w:val="Sraopastraipa"/>
              <w:ind w:left="0"/>
              <w:jc w:val="center"/>
              <w:rPr>
                <w:szCs w:val="24"/>
              </w:rPr>
            </w:pPr>
            <w:r w:rsidRPr="005F2176">
              <w:rPr>
                <w:szCs w:val="24"/>
              </w:rPr>
              <w:t>335</w:t>
            </w:r>
          </w:p>
        </w:tc>
        <w:tc>
          <w:tcPr>
            <w:tcW w:w="1929" w:type="dxa"/>
            <w:tcBorders>
              <w:top w:val="single" w:sz="4" w:space="0" w:color="auto"/>
              <w:left w:val="single" w:sz="4" w:space="0" w:color="auto"/>
              <w:bottom w:val="single" w:sz="4" w:space="0" w:color="auto"/>
              <w:right w:val="single" w:sz="4" w:space="0" w:color="auto"/>
            </w:tcBorders>
            <w:hideMark/>
          </w:tcPr>
          <w:p w14:paraId="042433A8" w14:textId="77777777" w:rsidR="005F5C11" w:rsidRPr="00CA655B" w:rsidRDefault="005B0E6A">
            <w:pPr>
              <w:pStyle w:val="Sraopastraipa"/>
              <w:ind w:left="0"/>
              <w:jc w:val="center"/>
              <w:rPr>
                <w:szCs w:val="24"/>
              </w:rPr>
            </w:pPr>
            <w:r w:rsidRPr="00CA655B">
              <w:rPr>
                <w:szCs w:val="24"/>
              </w:rPr>
              <w:t>1</w:t>
            </w:r>
            <w:r w:rsidR="00F202BB">
              <w:rPr>
                <w:szCs w:val="24"/>
              </w:rPr>
              <w:t>15</w:t>
            </w:r>
          </w:p>
        </w:tc>
        <w:tc>
          <w:tcPr>
            <w:tcW w:w="1926" w:type="dxa"/>
            <w:tcBorders>
              <w:top w:val="single" w:sz="4" w:space="0" w:color="auto"/>
              <w:left w:val="single" w:sz="4" w:space="0" w:color="auto"/>
              <w:bottom w:val="single" w:sz="4" w:space="0" w:color="auto"/>
              <w:right w:val="single" w:sz="4" w:space="0" w:color="auto"/>
            </w:tcBorders>
            <w:hideMark/>
          </w:tcPr>
          <w:p w14:paraId="7BDE7285" w14:textId="77777777" w:rsidR="005F5C11" w:rsidRPr="00CA655B" w:rsidRDefault="00F202BB">
            <w:pPr>
              <w:pStyle w:val="Sraopastraipa"/>
              <w:ind w:left="0"/>
              <w:jc w:val="center"/>
              <w:rPr>
                <w:szCs w:val="24"/>
              </w:rPr>
            </w:pPr>
            <w:r>
              <w:rPr>
                <w:szCs w:val="24"/>
              </w:rPr>
              <w:t>9</w:t>
            </w:r>
          </w:p>
        </w:tc>
      </w:tr>
    </w:tbl>
    <w:p w14:paraId="604B99F2" w14:textId="77777777" w:rsidR="005F5C11" w:rsidRDefault="005F5C11" w:rsidP="005F5C11">
      <w:pPr>
        <w:widowControl/>
        <w:tabs>
          <w:tab w:val="left" w:pos="720"/>
        </w:tabs>
        <w:overflowPunct/>
        <w:autoSpaceDE/>
        <w:adjustRightInd/>
        <w:spacing w:after="160"/>
        <w:contextualSpacing/>
        <w:rPr>
          <w:szCs w:val="24"/>
        </w:rPr>
      </w:pPr>
    </w:p>
    <w:p w14:paraId="4F5DBED1" w14:textId="77777777" w:rsidR="005F5C11" w:rsidRDefault="005F5C11" w:rsidP="006F2FF7">
      <w:pPr>
        <w:ind w:firstLine="1021"/>
        <w:jc w:val="both"/>
        <w:rPr>
          <w:szCs w:val="24"/>
        </w:rPr>
      </w:pPr>
      <w:r>
        <w:rPr>
          <w:szCs w:val="24"/>
        </w:rPr>
        <w:t xml:space="preserve">Suteikta konsultacijų: </w:t>
      </w:r>
    </w:p>
    <w:p w14:paraId="5A6E32F6" w14:textId="77777777" w:rsidR="005F5C11" w:rsidRDefault="005F5C11" w:rsidP="006F2FF7">
      <w:pPr>
        <w:tabs>
          <w:tab w:val="left" w:pos="851"/>
        </w:tabs>
        <w:ind w:firstLine="1021"/>
        <w:jc w:val="both"/>
        <w:rPr>
          <w:szCs w:val="24"/>
        </w:rPr>
      </w:pPr>
      <w:r>
        <w:rPr>
          <w:szCs w:val="24"/>
        </w:rPr>
        <w:t xml:space="preserve">Individualios psichologinės pagalbos – psichologo konsultavimo teikimas: pagalbos gavėjų ir </w:t>
      </w:r>
      <w:r>
        <w:rPr>
          <w:szCs w:val="24"/>
        </w:rPr>
        <w:lastRenderedPageBreak/>
        <w:t xml:space="preserve">konsultacijų skaičius. </w:t>
      </w:r>
    </w:p>
    <w:p w14:paraId="50A5FBCE" w14:textId="77777777" w:rsidR="00AD35F8" w:rsidRDefault="00AD35F8" w:rsidP="005F5C11">
      <w:pPr>
        <w:tabs>
          <w:tab w:val="left" w:pos="851"/>
        </w:tabs>
        <w:jc w:val="both"/>
        <w:rPr>
          <w:szCs w:val="24"/>
        </w:rPr>
      </w:pP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1560"/>
        <w:gridCol w:w="1900"/>
        <w:gridCol w:w="1675"/>
        <w:gridCol w:w="1985"/>
      </w:tblGrid>
      <w:tr w:rsidR="005F5C11" w14:paraId="1F8825F7" w14:textId="77777777" w:rsidTr="00EA137B">
        <w:trPr>
          <w:trHeight w:val="263"/>
        </w:trPr>
        <w:tc>
          <w:tcPr>
            <w:tcW w:w="2555" w:type="dxa"/>
            <w:vMerge w:val="restart"/>
            <w:tcBorders>
              <w:top w:val="single" w:sz="4" w:space="0" w:color="auto"/>
              <w:left w:val="single" w:sz="4" w:space="0" w:color="auto"/>
              <w:bottom w:val="single" w:sz="4" w:space="0" w:color="auto"/>
              <w:right w:val="single" w:sz="4" w:space="0" w:color="auto"/>
            </w:tcBorders>
            <w:hideMark/>
          </w:tcPr>
          <w:p w14:paraId="0AB9F205" w14:textId="77777777" w:rsidR="005F5C11" w:rsidRDefault="00C84E0D">
            <w:pPr>
              <w:pStyle w:val="Sraopastraipa"/>
              <w:ind w:left="0"/>
              <w:rPr>
                <w:color w:val="000000"/>
                <w:szCs w:val="24"/>
              </w:rPr>
            </w:pPr>
            <w:r>
              <w:rPr>
                <w:color w:val="000000"/>
                <w:szCs w:val="24"/>
              </w:rPr>
              <w:t>Š</w:t>
            </w:r>
            <w:r w:rsidR="005F5C11">
              <w:rPr>
                <w:color w:val="000000"/>
                <w:szCs w:val="24"/>
              </w:rPr>
              <w:t>PT specialisto</w:t>
            </w:r>
            <w:r w:rsidR="005F5C11">
              <w:rPr>
                <w:color w:val="FF0000"/>
                <w:szCs w:val="24"/>
              </w:rPr>
              <w:t xml:space="preserve"> </w:t>
            </w:r>
            <w:r w:rsidR="005F5C11">
              <w:rPr>
                <w:color w:val="000000"/>
                <w:szCs w:val="24"/>
              </w:rPr>
              <w:t>pareigybės pavadinimas</w:t>
            </w:r>
          </w:p>
        </w:tc>
        <w:tc>
          <w:tcPr>
            <w:tcW w:w="3460" w:type="dxa"/>
            <w:gridSpan w:val="2"/>
            <w:tcBorders>
              <w:top w:val="single" w:sz="4" w:space="0" w:color="auto"/>
              <w:left w:val="single" w:sz="4" w:space="0" w:color="auto"/>
              <w:bottom w:val="single" w:sz="4" w:space="0" w:color="auto"/>
              <w:right w:val="single" w:sz="4" w:space="0" w:color="auto"/>
            </w:tcBorders>
            <w:hideMark/>
          </w:tcPr>
          <w:p w14:paraId="1A8657AD" w14:textId="77777777" w:rsidR="005F5C11" w:rsidRDefault="00C84E0D">
            <w:pPr>
              <w:pStyle w:val="Sraopastraipa"/>
              <w:ind w:left="0"/>
              <w:jc w:val="center"/>
              <w:rPr>
                <w:color w:val="000000"/>
                <w:szCs w:val="24"/>
              </w:rPr>
            </w:pPr>
            <w:r>
              <w:rPr>
                <w:color w:val="000000"/>
                <w:szCs w:val="24"/>
              </w:rPr>
              <w:t>Š</w:t>
            </w:r>
            <w:r w:rsidR="005F5C11">
              <w:rPr>
                <w:color w:val="000000"/>
                <w:szCs w:val="24"/>
              </w:rPr>
              <w:t>PT</w:t>
            </w:r>
          </w:p>
        </w:tc>
        <w:tc>
          <w:tcPr>
            <w:tcW w:w="3660" w:type="dxa"/>
            <w:gridSpan w:val="2"/>
            <w:tcBorders>
              <w:top w:val="single" w:sz="4" w:space="0" w:color="auto"/>
              <w:left w:val="single" w:sz="4" w:space="0" w:color="auto"/>
              <w:bottom w:val="single" w:sz="4" w:space="0" w:color="auto"/>
              <w:right w:val="single" w:sz="4" w:space="0" w:color="auto"/>
            </w:tcBorders>
            <w:hideMark/>
          </w:tcPr>
          <w:p w14:paraId="2EDE419E" w14:textId="77777777" w:rsidR="005F5C11" w:rsidRPr="00F6396C" w:rsidRDefault="005F5C11">
            <w:pPr>
              <w:pStyle w:val="Sraopastraipa"/>
              <w:ind w:left="0"/>
              <w:jc w:val="center"/>
              <w:rPr>
                <w:strike/>
                <w:szCs w:val="24"/>
              </w:rPr>
            </w:pPr>
            <w:r w:rsidRPr="00F6396C">
              <w:rPr>
                <w:szCs w:val="24"/>
              </w:rPr>
              <w:t>Mokykloje</w:t>
            </w:r>
          </w:p>
        </w:tc>
      </w:tr>
      <w:tr w:rsidR="005F5C11" w14:paraId="5C1E65C1" w14:textId="77777777" w:rsidTr="00EA137B">
        <w:trPr>
          <w:trHeight w:val="326"/>
        </w:trPr>
        <w:tc>
          <w:tcPr>
            <w:tcW w:w="2555" w:type="dxa"/>
            <w:vMerge/>
            <w:tcBorders>
              <w:top w:val="single" w:sz="4" w:space="0" w:color="auto"/>
              <w:left w:val="single" w:sz="4" w:space="0" w:color="auto"/>
              <w:bottom w:val="single" w:sz="4" w:space="0" w:color="auto"/>
              <w:right w:val="single" w:sz="4" w:space="0" w:color="auto"/>
            </w:tcBorders>
            <w:vAlign w:val="center"/>
            <w:hideMark/>
          </w:tcPr>
          <w:p w14:paraId="452526DC" w14:textId="77777777" w:rsidR="005F5C11" w:rsidRDefault="005F5C11">
            <w:pPr>
              <w:widowControl/>
              <w:tabs>
                <w:tab w:val="clear" w:pos="1293"/>
              </w:tabs>
              <w:overflowPunct/>
              <w:autoSpaceDE/>
              <w:autoSpaceDN/>
              <w:adjustRightInd/>
              <w:rPr>
                <w:color w:val="000000"/>
                <w:szCs w:val="24"/>
              </w:rPr>
            </w:pPr>
          </w:p>
        </w:tc>
        <w:tc>
          <w:tcPr>
            <w:tcW w:w="1560" w:type="dxa"/>
            <w:tcBorders>
              <w:top w:val="single" w:sz="4" w:space="0" w:color="auto"/>
              <w:left w:val="single" w:sz="4" w:space="0" w:color="auto"/>
              <w:bottom w:val="single" w:sz="4" w:space="0" w:color="auto"/>
              <w:right w:val="single" w:sz="4" w:space="0" w:color="auto"/>
            </w:tcBorders>
            <w:hideMark/>
          </w:tcPr>
          <w:p w14:paraId="3D508D41" w14:textId="77777777" w:rsidR="005F5C11" w:rsidRDefault="005F5C11" w:rsidP="00263454">
            <w:pPr>
              <w:pStyle w:val="Sraopastraipa"/>
              <w:ind w:left="0"/>
              <w:jc w:val="center"/>
              <w:rPr>
                <w:color w:val="000000"/>
                <w:szCs w:val="24"/>
              </w:rPr>
            </w:pPr>
            <w:r>
              <w:rPr>
                <w:szCs w:val="24"/>
              </w:rPr>
              <w:t xml:space="preserve">Mokinių (pagalbos gavėjų) </w:t>
            </w:r>
            <w:r>
              <w:rPr>
                <w:color w:val="000000"/>
                <w:szCs w:val="24"/>
              </w:rPr>
              <w:t>skaičius</w:t>
            </w:r>
          </w:p>
        </w:tc>
        <w:tc>
          <w:tcPr>
            <w:tcW w:w="1900" w:type="dxa"/>
            <w:tcBorders>
              <w:top w:val="single" w:sz="4" w:space="0" w:color="auto"/>
              <w:left w:val="single" w:sz="4" w:space="0" w:color="auto"/>
              <w:bottom w:val="single" w:sz="4" w:space="0" w:color="auto"/>
              <w:right w:val="single" w:sz="4" w:space="0" w:color="auto"/>
            </w:tcBorders>
            <w:hideMark/>
          </w:tcPr>
          <w:p w14:paraId="5647CD74" w14:textId="77777777" w:rsidR="005F5C11" w:rsidRDefault="005F5C11" w:rsidP="00263454">
            <w:pPr>
              <w:pStyle w:val="Sraopastraipa"/>
              <w:ind w:left="0"/>
              <w:jc w:val="center"/>
              <w:rPr>
                <w:color w:val="000000"/>
                <w:szCs w:val="24"/>
              </w:rPr>
            </w:pPr>
            <w:r>
              <w:rPr>
                <w:color w:val="000000"/>
                <w:szCs w:val="24"/>
              </w:rPr>
              <w:t>Konsultacijų skaičius</w:t>
            </w:r>
          </w:p>
        </w:tc>
        <w:tc>
          <w:tcPr>
            <w:tcW w:w="1675" w:type="dxa"/>
            <w:tcBorders>
              <w:top w:val="single" w:sz="4" w:space="0" w:color="auto"/>
              <w:left w:val="single" w:sz="4" w:space="0" w:color="auto"/>
              <w:bottom w:val="single" w:sz="4" w:space="0" w:color="auto"/>
              <w:right w:val="single" w:sz="4" w:space="0" w:color="auto"/>
            </w:tcBorders>
            <w:hideMark/>
          </w:tcPr>
          <w:p w14:paraId="1BA1C8FD" w14:textId="77777777" w:rsidR="005F5C11" w:rsidRDefault="005F5C11" w:rsidP="00263454">
            <w:pPr>
              <w:pStyle w:val="Sraopastraipa"/>
              <w:ind w:left="0"/>
              <w:jc w:val="center"/>
              <w:rPr>
                <w:color w:val="000000"/>
                <w:szCs w:val="24"/>
              </w:rPr>
            </w:pPr>
            <w:r>
              <w:rPr>
                <w:color w:val="000000"/>
                <w:szCs w:val="24"/>
              </w:rPr>
              <w:t>Mokinių skaičius</w:t>
            </w:r>
          </w:p>
        </w:tc>
        <w:tc>
          <w:tcPr>
            <w:tcW w:w="1985" w:type="dxa"/>
            <w:tcBorders>
              <w:top w:val="single" w:sz="4" w:space="0" w:color="auto"/>
              <w:left w:val="single" w:sz="4" w:space="0" w:color="auto"/>
              <w:bottom w:val="single" w:sz="4" w:space="0" w:color="auto"/>
              <w:right w:val="single" w:sz="4" w:space="0" w:color="auto"/>
            </w:tcBorders>
            <w:hideMark/>
          </w:tcPr>
          <w:p w14:paraId="28A85054" w14:textId="77777777" w:rsidR="005F5C11" w:rsidRDefault="005F5C11" w:rsidP="00263454">
            <w:pPr>
              <w:pStyle w:val="Sraopastraipa"/>
              <w:ind w:left="0"/>
              <w:jc w:val="center"/>
              <w:rPr>
                <w:color w:val="000000"/>
                <w:szCs w:val="24"/>
              </w:rPr>
            </w:pPr>
            <w:r>
              <w:rPr>
                <w:color w:val="000000"/>
                <w:szCs w:val="24"/>
              </w:rPr>
              <w:t>Konsultacijų skaičius</w:t>
            </w:r>
          </w:p>
        </w:tc>
      </w:tr>
      <w:tr w:rsidR="005F5C11" w14:paraId="78980A4C" w14:textId="77777777" w:rsidTr="00EA137B">
        <w:tc>
          <w:tcPr>
            <w:tcW w:w="2555" w:type="dxa"/>
            <w:tcBorders>
              <w:top w:val="single" w:sz="4" w:space="0" w:color="auto"/>
              <w:left w:val="single" w:sz="4" w:space="0" w:color="auto"/>
              <w:bottom w:val="single" w:sz="4" w:space="0" w:color="auto"/>
              <w:right w:val="single" w:sz="4" w:space="0" w:color="auto"/>
            </w:tcBorders>
            <w:hideMark/>
          </w:tcPr>
          <w:p w14:paraId="153282A5" w14:textId="77777777" w:rsidR="005F5C11" w:rsidRDefault="005F5C11">
            <w:pPr>
              <w:pStyle w:val="Sraopastraipa"/>
              <w:ind w:left="0"/>
              <w:jc w:val="both"/>
              <w:rPr>
                <w:color w:val="000000"/>
                <w:szCs w:val="24"/>
              </w:rPr>
            </w:pPr>
            <w:r>
              <w:rPr>
                <w:color w:val="000000"/>
                <w:szCs w:val="24"/>
              </w:rPr>
              <w:t>Psichologas</w:t>
            </w:r>
          </w:p>
        </w:tc>
        <w:tc>
          <w:tcPr>
            <w:tcW w:w="1560" w:type="dxa"/>
            <w:tcBorders>
              <w:top w:val="single" w:sz="4" w:space="0" w:color="auto"/>
              <w:left w:val="single" w:sz="4" w:space="0" w:color="auto"/>
              <w:bottom w:val="single" w:sz="4" w:space="0" w:color="auto"/>
              <w:right w:val="single" w:sz="4" w:space="0" w:color="auto"/>
            </w:tcBorders>
            <w:hideMark/>
          </w:tcPr>
          <w:p w14:paraId="4DCAAC23" w14:textId="77777777" w:rsidR="005F5C11" w:rsidRDefault="00DE4816">
            <w:pPr>
              <w:pStyle w:val="Sraopastraipa"/>
              <w:ind w:left="0"/>
              <w:jc w:val="center"/>
              <w:rPr>
                <w:color w:val="000000"/>
                <w:szCs w:val="24"/>
              </w:rPr>
            </w:pPr>
            <w:r>
              <w:rPr>
                <w:color w:val="000000"/>
                <w:szCs w:val="24"/>
              </w:rPr>
              <w:t>49</w:t>
            </w:r>
          </w:p>
        </w:tc>
        <w:tc>
          <w:tcPr>
            <w:tcW w:w="1900" w:type="dxa"/>
            <w:tcBorders>
              <w:top w:val="single" w:sz="4" w:space="0" w:color="auto"/>
              <w:left w:val="single" w:sz="4" w:space="0" w:color="auto"/>
              <w:bottom w:val="single" w:sz="4" w:space="0" w:color="auto"/>
              <w:right w:val="single" w:sz="4" w:space="0" w:color="auto"/>
            </w:tcBorders>
            <w:hideMark/>
          </w:tcPr>
          <w:p w14:paraId="733A9D65" w14:textId="77777777" w:rsidR="005F5C11" w:rsidRDefault="00DE4816">
            <w:pPr>
              <w:pStyle w:val="Sraopastraipa"/>
              <w:ind w:left="0"/>
              <w:jc w:val="center"/>
              <w:rPr>
                <w:color w:val="000000"/>
                <w:szCs w:val="24"/>
              </w:rPr>
            </w:pPr>
            <w:r>
              <w:rPr>
                <w:color w:val="000000"/>
                <w:szCs w:val="24"/>
              </w:rPr>
              <w:t>57</w:t>
            </w:r>
          </w:p>
        </w:tc>
        <w:tc>
          <w:tcPr>
            <w:tcW w:w="1675" w:type="dxa"/>
            <w:tcBorders>
              <w:top w:val="single" w:sz="4" w:space="0" w:color="auto"/>
              <w:left w:val="single" w:sz="4" w:space="0" w:color="auto"/>
              <w:bottom w:val="single" w:sz="4" w:space="0" w:color="auto"/>
              <w:right w:val="single" w:sz="4" w:space="0" w:color="auto"/>
            </w:tcBorders>
            <w:hideMark/>
          </w:tcPr>
          <w:p w14:paraId="2AB50E00" w14:textId="77777777" w:rsidR="005F5C11" w:rsidRDefault="00DE4816">
            <w:pPr>
              <w:pStyle w:val="Sraopastraipa"/>
              <w:ind w:left="0"/>
              <w:jc w:val="center"/>
              <w:rPr>
                <w:color w:val="000000"/>
                <w:szCs w:val="24"/>
              </w:rPr>
            </w:pPr>
            <w:r>
              <w:rPr>
                <w:color w:val="000000"/>
                <w:szCs w:val="24"/>
              </w:rPr>
              <w:t>-</w:t>
            </w:r>
          </w:p>
        </w:tc>
        <w:tc>
          <w:tcPr>
            <w:tcW w:w="1985" w:type="dxa"/>
            <w:tcBorders>
              <w:top w:val="single" w:sz="4" w:space="0" w:color="auto"/>
              <w:left w:val="single" w:sz="4" w:space="0" w:color="auto"/>
              <w:bottom w:val="single" w:sz="4" w:space="0" w:color="auto"/>
              <w:right w:val="single" w:sz="4" w:space="0" w:color="auto"/>
            </w:tcBorders>
            <w:hideMark/>
          </w:tcPr>
          <w:p w14:paraId="7EE6D576" w14:textId="77777777" w:rsidR="005F5C11" w:rsidRDefault="00DE4816">
            <w:pPr>
              <w:pStyle w:val="Sraopastraipa"/>
              <w:ind w:left="0"/>
              <w:jc w:val="center"/>
              <w:rPr>
                <w:color w:val="000000"/>
                <w:szCs w:val="24"/>
              </w:rPr>
            </w:pPr>
            <w:r>
              <w:rPr>
                <w:color w:val="000000"/>
                <w:szCs w:val="24"/>
              </w:rPr>
              <w:t>-</w:t>
            </w:r>
          </w:p>
        </w:tc>
      </w:tr>
    </w:tbl>
    <w:p w14:paraId="7BCFFE51" w14:textId="77777777" w:rsidR="005F5C11" w:rsidRDefault="005F5C11" w:rsidP="005F5C11">
      <w:pPr>
        <w:spacing w:before="60"/>
        <w:ind w:right="99" w:firstLine="900"/>
        <w:jc w:val="both"/>
        <w:rPr>
          <w:szCs w:val="24"/>
        </w:rPr>
      </w:pPr>
    </w:p>
    <w:p w14:paraId="755C5B3D" w14:textId="77777777" w:rsidR="005F5C11" w:rsidRDefault="005F5C11" w:rsidP="006F2FF7">
      <w:pPr>
        <w:tabs>
          <w:tab w:val="left" w:pos="851"/>
        </w:tabs>
        <w:ind w:firstLine="1021"/>
        <w:jc w:val="both"/>
        <w:rPr>
          <w:szCs w:val="24"/>
        </w:rPr>
      </w:pPr>
      <w:r>
        <w:rPr>
          <w:szCs w:val="24"/>
        </w:rPr>
        <w:t xml:space="preserve">Individualios socialinės pedagoginės – socialinio pedagogo pagalbos teikimas: pagalbos gavėjų skaičius, konsultacijų skaičius. </w:t>
      </w:r>
    </w:p>
    <w:p w14:paraId="73253010" w14:textId="77777777" w:rsidR="00AD35F8" w:rsidRDefault="00AD35F8" w:rsidP="006F2FF7">
      <w:pPr>
        <w:tabs>
          <w:tab w:val="left" w:pos="851"/>
        </w:tabs>
        <w:ind w:firstLine="1021"/>
        <w:jc w:val="both"/>
        <w:rPr>
          <w:szCs w:val="24"/>
        </w:rPr>
      </w:pP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1844"/>
        <w:gridCol w:w="1843"/>
        <w:gridCol w:w="1448"/>
        <w:gridCol w:w="1985"/>
      </w:tblGrid>
      <w:tr w:rsidR="005F5C11" w:rsidRPr="00CA655B" w14:paraId="396E3E5A" w14:textId="77777777" w:rsidTr="00400A54">
        <w:trPr>
          <w:trHeight w:val="263"/>
        </w:trPr>
        <w:tc>
          <w:tcPr>
            <w:tcW w:w="2555" w:type="dxa"/>
            <w:vMerge w:val="restart"/>
            <w:tcBorders>
              <w:top w:val="single" w:sz="4" w:space="0" w:color="auto"/>
              <w:left w:val="single" w:sz="4" w:space="0" w:color="auto"/>
              <w:bottom w:val="single" w:sz="4" w:space="0" w:color="auto"/>
              <w:right w:val="single" w:sz="4" w:space="0" w:color="auto"/>
            </w:tcBorders>
            <w:hideMark/>
          </w:tcPr>
          <w:p w14:paraId="74B1CE38" w14:textId="77777777" w:rsidR="005F5C11" w:rsidRPr="00CA655B" w:rsidRDefault="00C84E0D">
            <w:pPr>
              <w:pStyle w:val="Sraopastraipa"/>
              <w:ind w:left="0"/>
              <w:rPr>
                <w:szCs w:val="24"/>
              </w:rPr>
            </w:pPr>
            <w:r w:rsidRPr="00CA655B">
              <w:rPr>
                <w:szCs w:val="24"/>
              </w:rPr>
              <w:t>Š</w:t>
            </w:r>
            <w:r w:rsidR="005F5C11" w:rsidRPr="00CA655B">
              <w:rPr>
                <w:szCs w:val="24"/>
              </w:rPr>
              <w:t>PT specialisto pareigybės pavadinimas</w:t>
            </w:r>
          </w:p>
        </w:tc>
        <w:tc>
          <w:tcPr>
            <w:tcW w:w="3687" w:type="dxa"/>
            <w:gridSpan w:val="2"/>
            <w:tcBorders>
              <w:top w:val="single" w:sz="4" w:space="0" w:color="auto"/>
              <w:left w:val="single" w:sz="4" w:space="0" w:color="auto"/>
              <w:bottom w:val="single" w:sz="4" w:space="0" w:color="auto"/>
              <w:right w:val="single" w:sz="4" w:space="0" w:color="auto"/>
            </w:tcBorders>
            <w:hideMark/>
          </w:tcPr>
          <w:p w14:paraId="644136A6" w14:textId="77777777" w:rsidR="005F5C11" w:rsidRPr="00CA655B" w:rsidRDefault="00C84E0D">
            <w:pPr>
              <w:pStyle w:val="Sraopastraipa"/>
              <w:ind w:left="0"/>
              <w:jc w:val="center"/>
              <w:rPr>
                <w:szCs w:val="24"/>
              </w:rPr>
            </w:pPr>
            <w:r w:rsidRPr="00CA655B">
              <w:rPr>
                <w:szCs w:val="24"/>
              </w:rPr>
              <w:t>Š</w:t>
            </w:r>
            <w:r w:rsidR="005F5C11" w:rsidRPr="00CA655B">
              <w:rPr>
                <w:szCs w:val="24"/>
              </w:rPr>
              <w:t>PT</w:t>
            </w:r>
          </w:p>
        </w:tc>
        <w:tc>
          <w:tcPr>
            <w:tcW w:w="3433" w:type="dxa"/>
            <w:gridSpan w:val="2"/>
            <w:tcBorders>
              <w:top w:val="single" w:sz="4" w:space="0" w:color="auto"/>
              <w:left w:val="single" w:sz="4" w:space="0" w:color="auto"/>
              <w:bottom w:val="single" w:sz="4" w:space="0" w:color="auto"/>
              <w:right w:val="single" w:sz="4" w:space="0" w:color="auto"/>
            </w:tcBorders>
            <w:hideMark/>
          </w:tcPr>
          <w:p w14:paraId="34DA6555" w14:textId="77777777" w:rsidR="005F5C11" w:rsidRPr="00CA655B" w:rsidRDefault="005F5C11">
            <w:pPr>
              <w:pStyle w:val="Sraopastraipa"/>
              <w:ind w:left="0"/>
              <w:jc w:val="center"/>
              <w:rPr>
                <w:strike/>
                <w:szCs w:val="24"/>
              </w:rPr>
            </w:pPr>
            <w:r w:rsidRPr="00CA655B">
              <w:rPr>
                <w:szCs w:val="24"/>
              </w:rPr>
              <w:t>Mokykloje</w:t>
            </w:r>
          </w:p>
        </w:tc>
      </w:tr>
      <w:tr w:rsidR="005F5C11" w:rsidRPr="00CA655B" w14:paraId="2B53B5E9" w14:textId="77777777" w:rsidTr="00400A54">
        <w:trPr>
          <w:trHeight w:val="326"/>
        </w:trPr>
        <w:tc>
          <w:tcPr>
            <w:tcW w:w="2555" w:type="dxa"/>
            <w:vMerge/>
            <w:tcBorders>
              <w:top w:val="single" w:sz="4" w:space="0" w:color="auto"/>
              <w:left w:val="single" w:sz="4" w:space="0" w:color="auto"/>
              <w:bottom w:val="single" w:sz="4" w:space="0" w:color="auto"/>
              <w:right w:val="single" w:sz="4" w:space="0" w:color="auto"/>
            </w:tcBorders>
            <w:vAlign w:val="center"/>
            <w:hideMark/>
          </w:tcPr>
          <w:p w14:paraId="555ADFAE" w14:textId="77777777" w:rsidR="005F5C11" w:rsidRPr="00CA655B" w:rsidRDefault="005F5C11">
            <w:pPr>
              <w:widowControl/>
              <w:tabs>
                <w:tab w:val="clear" w:pos="1293"/>
              </w:tabs>
              <w:overflowPunct/>
              <w:autoSpaceDE/>
              <w:autoSpaceDN/>
              <w:adjustRightInd/>
              <w:rPr>
                <w:szCs w:val="24"/>
              </w:rPr>
            </w:pPr>
          </w:p>
        </w:tc>
        <w:tc>
          <w:tcPr>
            <w:tcW w:w="1844" w:type="dxa"/>
            <w:tcBorders>
              <w:top w:val="single" w:sz="4" w:space="0" w:color="auto"/>
              <w:left w:val="single" w:sz="4" w:space="0" w:color="auto"/>
              <w:bottom w:val="single" w:sz="4" w:space="0" w:color="auto"/>
              <w:right w:val="single" w:sz="4" w:space="0" w:color="auto"/>
            </w:tcBorders>
            <w:hideMark/>
          </w:tcPr>
          <w:p w14:paraId="1A440003" w14:textId="77777777" w:rsidR="005F5C11" w:rsidRPr="00CA655B" w:rsidRDefault="005F5C11" w:rsidP="002926CF">
            <w:pPr>
              <w:pStyle w:val="Sraopastraipa"/>
              <w:ind w:left="0"/>
              <w:jc w:val="center"/>
              <w:rPr>
                <w:szCs w:val="24"/>
              </w:rPr>
            </w:pPr>
            <w:r w:rsidRPr="00CA655B">
              <w:rPr>
                <w:szCs w:val="24"/>
              </w:rPr>
              <w:t>Mokinių (pagalbos gavėjų) skaičius</w:t>
            </w:r>
          </w:p>
        </w:tc>
        <w:tc>
          <w:tcPr>
            <w:tcW w:w="1843" w:type="dxa"/>
            <w:tcBorders>
              <w:top w:val="single" w:sz="4" w:space="0" w:color="auto"/>
              <w:left w:val="single" w:sz="4" w:space="0" w:color="auto"/>
              <w:bottom w:val="single" w:sz="4" w:space="0" w:color="auto"/>
              <w:right w:val="single" w:sz="4" w:space="0" w:color="auto"/>
            </w:tcBorders>
            <w:hideMark/>
          </w:tcPr>
          <w:p w14:paraId="3DC138D9" w14:textId="77777777" w:rsidR="005F5C11" w:rsidRPr="00CA655B" w:rsidRDefault="005F5C11" w:rsidP="002926CF">
            <w:pPr>
              <w:pStyle w:val="Sraopastraipa"/>
              <w:ind w:left="0"/>
              <w:jc w:val="center"/>
              <w:rPr>
                <w:szCs w:val="24"/>
              </w:rPr>
            </w:pPr>
            <w:r w:rsidRPr="00CA655B">
              <w:rPr>
                <w:szCs w:val="24"/>
              </w:rPr>
              <w:t>Konsultacijų skaičius</w:t>
            </w:r>
          </w:p>
        </w:tc>
        <w:tc>
          <w:tcPr>
            <w:tcW w:w="1448" w:type="dxa"/>
            <w:tcBorders>
              <w:top w:val="single" w:sz="4" w:space="0" w:color="auto"/>
              <w:left w:val="single" w:sz="4" w:space="0" w:color="auto"/>
              <w:bottom w:val="single" w:sz="4" w:space="0" w:color="auto"/>
              <w:right w:val="single" w:sz="4" w:space="0" w:color="auto"/>
            </w:tcBorders>
            <w:hideMark/>
          </w:tcPr>
          <w:p w14:paraId="38AEBACB" w14:textId="77777777" w:rsidR="005F5C11" w:rsidRPr="00CA655B" w:rsidRDefault="005F5C11" w:rsidP="002926CF">
            <w:pPr>
              <w:pStyle w:val="Sraopastraipa"/>
              <w:ind w:left="0"/>
              <w:jc w:val="center"/>
              <w:rPr>
                <w:szCs w:val="24"/>
              </w:rPr>
            </w:pPr>
            <w:r w:rsidRPr="00CA655B">
              <w:rPr>
                <w:szCs w:val="24"/>
              </w:rPr>
              <w:t>Mokinių skaičius</w:t>
            </w:r>
          </w:p>
        </w:tc>
        <w:tc>
          <w:tcPr>
            <w:tcW w:w="1985" w:type="dxa"/>
            <w:tcBorders>
              <w:top w:val="single" w:sz="4" w:space="0" w:color="auto"/>
              <w:left w:val="single" w:sz="4" w:space="0" w:color="auto"/>
              <w:bottom w:val="single" w:sz="4" w:space="0" w:color="auto"/>
              <w:right w:val="single" w:sz="4" w:space="0" w:color="auto"/>
            </w:tcBorders>
            <w:hideMark/>
          </w:tcPr>
          <w:p w14:paraId="2240CF0C" w14:textId="77777777" w:rsidR="005F5C11" w:rsidRPr="00CA655B" w:rsidRDefault="002926CF" w:rsidP="002926CF">
            <w:pPr>
              <w:pStyle w:val="Sraopastraipa"/>
              <w:ind w:left="0"/>
              <w:jc w:val="center"/>
              <w:rPr>
                <w:szCs w:val="24"/>
              </w:rPr>
            </w:pPr>
            <w:r>
              <w:rPr>
                <w:szCs w:val="24"/>
              </w:rPr>
              <w:t xml:space="preserve">Konsultacijų </w:t>
            </w:r>
            <w:r w:rsidR="005F5C11" w:rsidRPr="00CA655B">
              <w:rPr>
                <w:szCs w:val="24"/>
              </w:rPr>
              <w:t>skaičius</w:t>
            </w:r>
          </w:p>
        </w:tc>
      </w:tr>
      <w:tr w:rsidR="005F5C11" w:rsidRPr="00CA655B" w14:paraId="0FCE257B" w14:textId="77777777" w:rsidTr="00400A54">
        <w:tc>
          <w:tcPr>
            <w:tcW w:w="2555" w:type="dxa"/>
            <w:tcBorders>
              <w:top w:val="single" w:sz="4" w:space="0" w:color="auto"/>
              <w:left w:val="single" w:sz="4" w:space="0" w:color="auto"/>
              <w:bottom w:val="single" w:sz="4" w:space="0" w:color="auto"/>
              <w:right w:val="single" w:sz="4" w:space="0" w:color="auto"/>
            </w:tcBorders>
            <w:hideMark/>
          </w:tcPr>
          <w:p w14:paraId="4576681D" w14:textId="77777777" w:rsidR="005F5C11" w:rsidRPr="00CA655B" w:rsidRDefault="005F5C11">
            <w:pPr>
              <w:pStyle w:val="Sraopastraipa"/>
              <w:ind w:left="0"/>
              <w:jc w:val="both"/>
              <w:rPr>
                <w:szCs w:val="24"/>
              </w:rPr>
            </w:pPr>
            <w:r w:rsidRPr="00CA655B">
              <w:rPr>
                <w:szCs w:val="24"/>
              </w:rPr>
              <w:t>Socialinis pedagogas</w:t>
            </w:r>
          </w:p>
        </w:tc>
        <w:tc>
          <w:tcPr>
            <w:tcW w:w="1844" w:type="dxa"/>
            <w:tcBorders>
              <w:top w:val="single" w:sz="4" w:space="0" w:color="auto"/>
              <w:left w:val="single" w:sz="4" w:space="0" w:color="auto"/>
              <w:bottom w:val="single" w:sz="4" w:space="0" w:color="auto"/>
              <w:right w:val="single" w:sz="4" w:space="0" w:color="auto"/>
            </w:tcBorders>
            <w:hideMark/>
          </w:tcPr>
          <w:p w14:paraId="6A84EA6A" w14:textId="77777777" w:rsidR="005F5C11" w:rsidRPr="00CA655B" w:rsidRDefault="002E252C">
            <w:pPr>
              <w:pStyle w:val="Sraopastraipa"/>
              <w:ind w:left="0"/>
              <w:jc w:val="center"/>
              <w:rPr>
                <w:szCs w:val="24"/>
              </w:rPr>
            </w:pPr>
            <w:r w:rsidRPr="00CA655B">
              <w:rPr>
                <w:szCs w:val="24"/>
              </w:rPr>
              <w:t>78</w:t>
            </w:r>
          </w:p>
        </w:tc>
        <w:tc>
          <w:tcPr>
            <w:tcW w:w="1843" w:type="dxa"/>
            <w:tcBorders>
              <w:top w:val="single" w:sz="4" w:space="0" w:color="auto"/>
              <w:left w:val="single" w:sz="4" w:space="0" w:color="auto"/>
              <w:bottom w:val="single" w:sz="4" w:space="0" w:color="auto"/>
              <w:right w:val="single" w:sz="4" w:space="0" w:color="auto"/>
            </w:tcBorders>
          </w:tcPr>
          <w:p w14:paraId="0821C219" w14:textId="77777777" w:rsidR="005F5C11" w:rsidRPr="00CA655B" w:rsidRDefault="004E169A">
            <w:pPr>
              <w:pStyle w:val="Sraopastraipa"/>
              <w:ind w:left="0"/>
              <w:jc w:val="center"/>
              <w:rPr>
                <w:szCs w:val="24"/>
              </w:rPr>
            </w:pPr>
            <w:r w:rsidRPr="00CA655B">
              <w:rPr>
                <w:szCs w:val="24"/>
              </w:rPr>
              <w:t>322</w:t>
            </w:r>
          </w:p>
        </w:tc>
        <w:tc>
          <w:tcPr>
            <w:tcW w:w="1448" w:type="dxa"/>
            <w:tcBorders>
              <w:top w:val="single" w:sz="4" w:space="0" w:color="auto"/>
              <w:left w:val="single" w:sz="4" w:space="0" w:color="auto"/>
              <w:bottom w:val="single" w:sz="4" w:space="0" w:color="auto"/>
              <w:right w:val="single" w:sz="4" w:space="0" w:color="auto"/>
            </w:tcBorders>
            <w:hideMark/>
          </w:tcPr>
          <w:p w14:paraId="121FE78A" w14:textId="77777777" w:rsidR="005F5C11" w:rsidRPr="00CA655B" w:rsidRDefault="005F5C11">
            <w:pPr>
              <w:pStyle w:val="Sraopastraipa"/>
              <w:ind w:left="0"/>
              <w:jc w:val="center"/>
              <w:rPr>
                <w:szCs w:val="24"/>
              </w:rPr>
            </w:pPr>
            <w:r w:rsidRPr="00CA655B">
              <w:rPr>
                <w:szCs w:val="24"/>
              </w:rPr>
              <w:t>-</w:t>
            </w:r>
          </w:p>
        </w:tc>
        <w:tc>
          <w:tcPr>
            <w:tcW w:w="1985" w:type="dxa"/>
            <w:tcBorders>
              <w:top w:val="single" w:sz="4" w:space="0" w:color="auto"/>
              <w:left w:val="single" w:sz="4" w:space="0" w:color="auto"/>
              <w:bottom w:val="single" w:sz="4" w:space="0" w:color="auto"/>
              <w:right w:val="single" w:sz="4" w:space="0" w:color="auto"/>
            </w:tcBorders>
            <w:hideMark/>
          </w:tcPr>
          <w:p w14:paraId="6D026449" w14:textId="77777777" w:rsidR="005F5C11" w:rsidRPr="00CA655B" w:rsidRDefault="005F5C11">
            <w:pPr>
              <w:pStyle w:val="Sraopastraipa"/>
              <w:ind w:left="0"/>
              <w:jc w:val="center"/>
              <w:rPr>
                <w:szCs w:val="24"/>
              </w:rPr>
            </w:pPr>
            <w:r w:rsidRPr="00CA655B">
              <w:rPr>
                <w:szCs w:val="24"/>
              </w:rPr>
              <w:t>-</w:t>
            </w:r>
          </w:p>
        </w:tc>
      </w:tr>
    </w:tbl>
    <w:p w14:paraId="728094F4" w14:textId="77777777" w:rsidR="005F5C11" w:rsidRPr="00CA655B" w:rsidRDefault="005F5C11" w:rsidP="005F5C11">
      <w:pPr>
        <w:jc w:val="both"/>
        <w:rPr>
          <w:szCs w:val="24"/>
        </w:rPr>
      </w:pPr>
    </w:p>
    <w:p w14:paraId="49DF5A76" w14:textId="77777777" w:rsidR="00790DC2" w:rsidRPr="00CA655B" w:rsidRDefault="00790DC2" w:rsidP="006F2FF7">
      <w:pPr>
        <w:tabs>
          <w:tab w:val="left" w:pos="851"/>
        </w:tabs>
        <w:ind w:firstLine="1021"/>
        <w:jc w:val="both"/>
        <w:rPr>
          <w:szCs w:val="24"/>
        </w:rPr>
      </w:pPr>
      <w:r w:rsidRPr="00CA655B">
        <w:rPr>
          <w:szCs w:val="24"/>
        </w:rPr>
        <w:t>Kitų specialistų konsultacijos</w:t>
      </w:r>
      <w:r w:rsidR="008507DE" w:rsidRPr="00CA655B">
        <w:rPr>
          <w:szCs w:val="24"/>
        </w:rPr>
        <w:t>:</w:t>
      </w:r>
    </w:p>
    <w:p w14:paraId="189E4A98" w14:textId="77777777" w:rsidR="008507DE" w:rsidRPr="00CA655B" w:rsidRDefault="008507DE" w:rsidP="00790DC2">
      <w:pPr>
        <w:tabs>
          <w:tab w:val="left" w:pos="851"/>
        </w:tabs>
        <w:jc w:val="both"/>
        <w:rPr>
          <w:szCs w:val="24"/>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3711"/>
        <w:gridCol w:w="3402"/>
      </w:tblGrid>
      <w:tr w:rsidR="008507DE" w:rsidRPr="00CA655B" w14:paraId="09833420" w14:textId="77777777" w:rsidTr="00652E76">
        <w:trPr>
          <w:trHeight w:val="263"/>
        </w:trPr>
        <w:tc>
          <w:tcPr>
            <w:tcW w:w="2555" w:type="dxa"/>
            <w:vMerge w:val="restart"/>
            <w:tcBorders>
              <w:top w:val="single" w:sz="4" w:space="0" w:color="auto"/>
              <w:left w:val="single" w:sz="4" w:space="0" w:color="auto"/>
              <w:bottom w:val="single" w:sz="4" w:space="0" w:color="auto"/>
              <w:right w:val="single" w:sz="4" w:space="0" w:color="auto"/>
            </w:tcBorders>
            <w:hideMark/>
          </w:tcPr>
          <w:p w14:paraId="0BA06803" w14:textId="77777777" w:rsidR="008507DE" w:rsidRPr="00CA655B" w:rsidRDefault="00C84E0D" w:rsidP="008507DE">
            <w:pPr>
              <w:tabs>
                <w:tab w:val="left" w:pos="851"/>
              </w:tabs>
              <w:rPr>
                <w:szCs w:val="24"/>
              </w:rPr>
            </w:pPr>
            <w:r w:rsidRPr="00CA655B">
              <w:rPr>
                <w:szCs w:val="24"/>
              </w:rPr>
              <w:t>Š</w:t>
            </w:r>
            <w:r w:rsidR="008507DE" w:rsidRPr="00CA655B">
              <w:rPr>
                <w:szCs w:val="24"/>
              </w:rPr>
              <w:t>PT specialisto pareigybės pavadinimas</w:t>
            </w:r>
          </w:p>
        </w:tc>
        <w:tc>
          <w:tcPr>
            <w:tcW w:w="7113" w:type="dxa"/>
            <w:gridSpan w:val="2"/>
            <w:tcBorders>
              <w:top w:val="single" w:sz="4" w:space="0" w:color="auto"/>
              <w:left w:val="single" w:sz="4" w:space="0" w:color="auto"/>
              <w:bottom w:val="single" w:sz="4" w:space="0" w:color="auto"/>
              <w:right w:val="single" w:sz="4" w:space="0" w:color="auto"/>
            </w:tcBorders>
            <w:hideMark/>
          </w:tcPr>
          <w:p w14:paraId="23C2F6CF" w14:textId="77777777" w:rsidR="008507DE" w:rsidRPr="00CA655B" w:rsidRDefault="00C84E0D" w:rsidP="00C84E0D">
            <w:pPr>
              <w:tabs>
                <w:tab w:val="left" w:pos="851"/>
              </w:tabs>
              <w:jc w:val="center"/>
              <w:rPr>
                <w:szCs w:val="24"/>
              </w:rPr>
            </w:pPr>
            <w:r w:rsidRPr="00CA655B">
              <w:rPr>
                <w:szCs w:val="24"/>
              </w:rPr>
              <w:t>Š</w:t>
            </w:r>
            <w:r w:rsidR="008507DE" w:rsidRPr="00CA655B">
              <w:rPr>
                <w:szCs w:val="24"/>
              </w:rPr>
              <w:t>PT</w:t>
            </w:r>
          </w:p>
        </w:tc>
      </w:tr>
      <w:tr w:rsidR="008507DE" w:rsidRPr="00CA655B" w14:paraId="33840CF4" w14:textId="77777777" w:rsidTr="00652E76">
        <w:trPr>
          <w:trHeight w:val="326"/>
        </w:trPr>
        <w:tc>
          <w:tcPr>
            <w:tcW w:w="2555" w:type="dxa"/>
            <w:vMerge/>
            <w:tcBorders>
              <w:top w:val="single" w:sz="4" w:space="0" w:color="auto"/>
              <w:left w:val="single" w:sz="4" w:space="0" w:color="auto"/>
              <w:bottom w:val="single" w:sz="4" w:space="0" w:color="auto"/>
              <w:right w:val="single" w:sz="4" w:space="0" w:color="auto"/>
            </w:tcBorders>
            <w:vAlign w:val="center"/>
            <w:hideMark/>
          </w:tcPr>
          <w:p w14:paraId="097369B3" w14:textId="77777777" w:rsidR="008507DE" w:rsidRPr="00CA655B" w:rsidRDefault="008507DE" w:rsidP="008507DE">
            <w:pPr>
              <w:tabs>
                <w:tab w:val="left" w:pos="851"/>
              </w:tabs>
              <w:jc w:val="both"/>
              <w:rPr>
                <w:szCs w:val="24"/>
              </w:rPr>
            </w:pPr>
          </w:p>
        </w:tc>
        <w:tc>
          <w:tcPr>
            <w:tcW w:w="3711" w:type="dxa"/>
            <w:tcBorders>
              <w:top w:val="single" w:sz="4" w:space="0" w:color="auto"/>
              <w:left w:val="single" w:sz="4" w:space="0" w:color="auto"/>
              <w:bottom w:val="single" w:sz="4" w:space="0" w:color="auto"/>
              <w:right w:val="single" w:sz="4" w:space="0" w:color="auto"/>
            </w:tcBorders>
            <w:hideMark/>
          </w:tcPr>
          <w:p w14:paraId="2BAAA2BD" w14:textId="77777777" w:rsidR="008507DE" w:rsidRPr="00CA655B" w:rsidRDefault="008507DE" w:rsidP="00E75EDE">
            <w:pPr>
              <w:tabs>
                <w:tab w:val="left" w:pos="851"/>
              </w:tabs>
              <w:jc w:val="center"/>
              <w:rPr>
                <w:szCs w:val="24"/>
              </w:rPr>
            </w:pPr>
            <w:r w:rsidRPr="00CA655B">
              <w:rPr>
                <w:szCs w:val="24"/>
              </w:rPr>
              <w:t>Vaikų / mokinių (pagalbos gavėjų) skaičius</w:t>
            </w:r>
          </w:p>
        </w:tc>
        <w:tc>
          <w:tcPr>
            <w:tcW w:w="3402" w:type="dxa"/>
            <w:tcBorders>
              <w:top w:val="single" w:sz="4" w:space="0" w:color="auto"/>
              <w:left w:val="single" w:sz="4" w:space="0" w:color="auto"/>
              <w:bottom w:val="single" w:sz="4" w:space="0" w:color="auto"/>
              <w:right w:val="single" w:sz="4" w:space="0" w:color="auto"/>
            </w:tcBorders>
            <w:hideMark/>
          </w:tcPr>
          <w:p w14:paraId="4C31F4AA" w14:textId="77777777" w:rsidR="008507DE" w:rsidRPr="00CA655B" w:rsidRDefault="008507DE" w:rsidP="00E75EDE">
            <w:pPr>
              <w:tabs>
                <w:tab w:val="left" w:pos="851"/>
              </w:tabs>
              <w:jc w:val="center"/>
              <w:rPr>
                <w:szCs w:val="24"/>
              </w:rPr>
            </w:pPr>
            <w:r w:rsidRPr="00CA655B">
              <w:rPr>
                <w:szCs w:val="24"/>
              </w:rPr>
              <w:t>Konsultacijų skaičius</w:t>
            </w:r>
          </w:p>
        </w:tc>
      </w:tr>
      <w:tr w:rsidR="008507DE" w:rsidRPr="00CA655B" w14:paraId="40658583" w14:textId="77777777" w:rsidTr="00652E76">
        <w:tc>
          <w:tcPr>
            <w:tcW w:w="2555" w:type="dxa"/>
            <w:tcBorders>
              <w:top w:val="single" w:sz="4" w:space="0" w:color="auto"/>
              <w:left w:val="single" w:sz="4" w:space="0" w:color="auto"/>
              <w:bottom w:val="single" w:sz="4" w:space="0" w:color="auto"/>
              <w:right w:val="single" w:sz="4" w:space="0" w:color="auto"/>
            </w:tcBorders>
            <w:hideMark/>
          </w:tcPr>
          <w:p w14:paraId="6BF1B565" w14:textId="77777777" w:rsidR="008507DE" w:rsidRPr="00CA655B" w:rsidRDefault="008507DE" w:rsidP="008507DE">
            <w:pPr>
              <w:tabs>
                <w:tab w:val="left" w:pos="851"/>
              </w:tabs>
              <w:jc w:val="both"/>
              <w:rPr>
                <w:szCs w:val="24"/>
              </w:rPr>
            </w:pPr>
            <w:r w:rsidRPr="00CA655B">
              <w:rPr>
                <w:szCs w:val="24"/>
              </w:rPr>
              <w:t xml:space="preserve">Kineziterapeutas </w:t>
            </w:r>
          </w:p>
        </w:tc>
        <w:tc>
          <w:tcPr>
            <w:tcW w:w="3711" w:type="dxa"/>
            <w:tcBorders>
              <w:top w:val="single" w:sz="4" w:space="0" w:color="auto"/>
              <w:left w:val="single" w:sz="4" w:space="0" w:color="auto"/>
              <w:bottom w:val="single" w:sz="4" w:space="0" w:color="auto"/>
              <w:right w:val="single" w:sz="4" w:space="0" w:color="auto"/>
            </w:tcBorders>
          </w:tcPr>
          <w:p w14:paraId="32C8CBD8" w14:textId="77777777" w:rsidR="008507DE" w:rsidRPr="00CA655B" w:rsidRDefault="00652E76" w:rsidP="00652E76">
            <w:pPr>
              <w:tabs>
                <w:tab w:val="left" w:pos="851"/>
              </w:tabs>
              <w:jc w:val="center"/>
              <w:rPr>
                <w:szCs w:val="24"/>
              </w:rPr>
            </w:pPr>
            <w:r w:rsidRPr="00CA655B">
              <w:rPr>
                <w:szCs w:val="24"/>
              </w:rPr>
              <w:t>12</w:t>
            </w:r>
          </w:p>
        </w:tc>
        <w:tc>
          <w:tcPr>
            <w:tcW w:w="3402" w:type="dxa"/>
            <w:tcBorders>
              <w:top w:val="single" w:sz="4" w:space="0" w:color="auto"/>
              <w:left w:val="single" w:sz="4" w:space="0" w:color="auto"/>
              <w:bottom w:val="single" w:sz="4" w:space="0" w:color="auto"/>
              <w:right w:val="single" w:sz="4" w:space="0" w:color="auto"/>
            </w:tcBorders>
          </w:tcPr>
          <w:p w14:paraId="5C40E386" w14:textId="77777777" w:rsidR="008507DE" w:rsidRPr="00CA655B" w:rsidRDefault="008507DE" w:rsidP="00652E76">
            <w:pPr>
              <w:tabs>
                <w:tab w:val="left" w:pos="851"/>
              </w:tabs>
              <w:jc w:val="center"/>
              <w:rPr>
                <w:szCs w:val="24"/>
              </w:rPr>
            </w:pPr>
            <w:r w:rsidRPr="00CA655B">
              <w:rPr>
                <w:szCs w:val="24"/>
              </w:rPr>
              <w:t>244</w:t>
            </w:r>
          </w:p>
        </w:tc>
      </w:tr>
    </w:tbl>
    <w:p w14:paraId="11BFD9C5" w14:textId="77777777" w:rsidR="008507DE" w:rsidRPr="008507DE" w:rsidRDefault="008507DE" w:rsidP="00790DC2">
      <w:pPr>
        <w:tabs>
          <w:tab w:val="left" w:pos="851"/>
        </w:tabs>
        <w:jc w:val="both"/>
        <w:rPr>
          <w:szCs w:val="24"/>
        </w:rPr>
      </w:pPr>
    </w:p>
    <w:p w14:paraId="0812129E" w14:textId="77777777" w:rsidR="005F5C11" w:rsidRDefault="005F5C11" w:rsidP="006F2FF7">
      <w:pPr>
        <w:tabs>
          <w:tab w:val="left" w:pos="851"/>
        </w:tabs>
        <w:ind w:firstLine="1021"/>
        <w:jc w:val="both"/>
        <w:rPr>
          <w:szCs w:val="24"/>
        </w:rPr>
      </w:pPr>
      <w:r>
        <w:rPr>
          <w:szCs w:val="24"/>
        </w:rPr>
        <w:t>Grupinės pagalbos teikimas: pagalbos teikėjai, grupinių konsultacijų (veik</w:t>
      </w:r>
      <w:r w:rsidR="007F3AE8">
        <w:rPr>
          <w:szCs w:val="24"/>
        </w:rPr>
        <w:t>lų), valandų, dalyvių skaičius.</w:t>
      </w:r>
    </w:p>
    <w:p w14:paraId="3860E5C8" w14:textId="77777777" w:rsidR="00AD35F8" w:rsidRDefault="00AD35F8" w:rsidP="005F5C11">
      <w:pPr>
        <w:tabs>
          <w:tab w:val="left" w:pos="851"/>
        </w:tabs>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388"/>
        <w:gridCol w:w="2134"/>
        <w:gridCol w:w="2388"/>
      </w:tblGrid>
      <w:tr w:rsidR="005F5C11" w:rsidRPr="00E75EDE" w14:paraId="72F16A80" w14:textId="77777777" w:rsidTr="005F5C11">
        <w:tc>
          <w:tcPr>
            <w:tcW w:w="2610" w:type="dxa"/>
            <w:tcBorders>
              <w:top w:val="single" w:sz="4" w:space="0" w:color="auto"/>
              <w:left w:val="single" w:sz="4" w:space="0" w:color="auto"/>
              <w:bottom w:val="single" w:sz="4" w:space="0" w:color="auto"/>
              <w:right w:val="single" w:sz="4" w:space="0" w:color="auto"/>
            </w:tcBorders>
            <w:hideMark/>
          </w:tcPr>
          <w:p w14:paraId="785BEDD6" w14:textId="77777777" w:rsidR="005F5C11" w:rsidRPr="00E75EDE" w:rsidRDefault="00C84E0D">
            <w:pPr>
              <w:rPr>
                <w:szCs w:val="24"/>
              </w:rPr>
            </w:pPr>
            <w:r w:rsidRPr="00E75EDE">
              <w:rPr>
                <w:szCs w:val="24"/>
              </w:rPr>
              <w:t>Š</w:t>
            </w:r>
            <w:r w:rsidR="005F5C11" w:rsidRPr="00E75EDE">
              <w:rPr>
                <w:szCs w:val="24"/>
              </w:rPr>
              <w:t>PT specialisto pareigybės pavadinimas:</w:t>
            </w:r>
          </w:p>
        </w:tc>
        <w:tc>
          <w:tcPr>
            <w:tcW w:w="2388" w:type="dxa"/>
            <w:tcBorders>
              <w:top w:val="single" w:sz="4" w:space="0" w:color="auto"/>
              <w:left w:val="single" w:sz="4" w:space="0" w:color="auto"/>
              <w:bottom w:val="single" w:sz="4" w:space="0" w:color="auto"/>
              <w:right w:val="single" w:sz="4" w:space="0" w:color="auto"/>
            </w:tcBorders>
            <w:hideMark/>
          </w:tcPr>
          <w:p w14:paraId="79C0362E" w14:textId="77777777" w:rsidR="005F5C11" w:rsidRPr="00E75EDE" w:rsidRDefault="00E75EDE">
            <w:pPr>
              <w:rPr>
                <w:szCs w:val="24"/>
              </w:rPr>
            </w:pPr>
            <w:r>
              <w:rPr>
                <w:szCs w:val="24"/>
              </w:rPr>
              <w:t>Grupinių konsultacijų (veiklų)</w:t>
            </w:r>
            <w:r w:rsidR="005F5C11" w:rsidRPr="00E75EDE">
              <w:rPr>
                <w:szCs w:val="24"/>
              </w:rPr>
              <w:t xml:space="preserve"> skaičius</w:t>
            </w:r>
          </w:p>
        </w:tc>
        <w:tc>
          <w:tcPr>
            <w:tcW w:w="2134" w:type="dxa"/>
            <w:tcBorders>
              <w:top w:val="single" w:sz="4" w:space="0" w:color="auto"/>
              <w:left w:val="single" w:sz="4" w:space="0" w:color="auto"/>
              <w:bottom w:val="single" w:sz="4" w:space="0" w:color="auto"/>
              <w:right w:val="single" w:sz="4" w:space="0" w:color="auto"/>
            </w:tcBorders>
            <w:hideMark/>
          </w:tcPr>
          <w:p w14:paraId="5DEB8443" w14:textId="77777777" w:rsidR="005F5C11" w:rsidRPr="00E75EDE" w:rsidRDefault="005F5C11">
            <w:pPr>
              <w:rPr>
                <w:szCs w:val="24"/>
              </w:rPr>
            </w:pPr>
            <w:r w:rsidRPr="00E75EDE">
              <w:rPr>
                <w:szCs w:val="24"/>
              </w:rPr>
              <w:t>Valandų skaičius</w:t>
            </w:r>
          </w:p>
        </w:tc>
        <w:tc>
          <w:tcPr>
            <w:tcW w:w="2388" w:type="dxa"/>
            <w:tcBorders>
              <w:top w:val="single" w:sz="4" w:space="0" w:color="auto"/>
              <w:left w:val="single" w:sz="4" w:space="0" w:color="auto"/>
              <w:bottom w:val="single" w:sz="4" w:space="0" w:color="auto"/>
              <w:right w:val="single" w:sz="4" w:space="0" w:color="auto"/>
            </w:tcBorders>
            <w:hideMark/>
          </w:tcPr>
          <w:p w14:paraId="2F3DDA6E" w14:textId="77777777" w:rsidR="005F5C11" w:rsidRPr="00E75EDE" w:rsidRDefault="005F5C11">
            <w:pPr>
              <w:rPr>
                <w:szCs w:val="24"/>
              </w:rPr>
            </w:pPr>
            <w:r w:rsidRPr="00E75EDE">
              <w:rPr>
                <w:szCs w:val="24"/>
              </w:rPr>
              <w:t>Dalyvių skaičius</w:t>
            </w:r>
          </w:p>
        </w:tc>
      </w:tr>
      <w:tr w:rsidR="005F5C11" w:rsidRPr="00E75EDE" w14:paraId="70235992" w14:textId="77777777" w:rsidTr="005F5C11">
        <w:tc>
          <w:tcPr>
            <w:tcW w:w="2610" w:type="dxa"/>
            <w:tcBorders>
              <w:top w:val="single" w:sz="4" w:space="0" w:color="auto"/>
              <w:left w:val="single" w:sz="4" w:space="0" w:color="auto"/>
              <w:bottom w:val="single" w:sz="4" w:space="0" w:color="auto"/>
              <w:right w:val="single" w:sz="4" w:space="0" w:color="auto"/>
            </w:tcBorders>
            <w:hideMark/>
          </w:tcPr>
          <w:p w14:paraId="328FA7B6" w14:textId="77777777" w:rsidR="005F5C11" w:rsidRPr="00E75EDE" w:rsidRDefault="005F5C11">
            <w:pPr>
              <w:rPr>
                <w:szCs w:val="24"/>
              </w:rPr>
            </w:pPr>
            <w:r w:rsidRPr="00E75EDE">
              <w:rPr>
                <w:szCs w:val="24"/>
              </w:rPr>
              <w:t>Psichologas</w:t>
            </w:r>
          </w:p>
        </w:tc>
        <w:tc>
          <w:tcPr>
            <w:tcW w:w="2388" w:type="dxa"/>
            <w:tcBorders>
              <w:top w:val="single" w:sz="4" w:space="0" w:color="auto"/>
              <w:left w:val="single" w:sz="4" w:space="0" w:color="auto"/>
              <w:bottom w:val="single" w:sz="4" w:space="0" w:color="auto"/>
              <w:right w:val="single" w:sz="4" w:space="0" w:color="auto"/>
            </w:tcBorders>
            <w:hideMark/>
          </w:tcPr>
          <w:p w14:paraId="4C21CAA8" w14:textId="77777777" w:rsidR="005F5C11" w:rsidRPr="00E75EDE" w:rsidRDefault="00CA3E0B">
            <w:pPr>
              <w:jc w:val="center"/>
              <w:rPr>
                <w:szCs w:val="24"/>
              </w:rPr>
            </w:pPr>
            <w:r w:rsidRPr="00E75EDE">
              <w:rPr>
                <w:szCs w:val="24"/>
              </w:rPr>
              <w:t>1</w:t>
            </w:r>
            <w:r w:rsidR="00E75EDE">
              <w:rPr>
                <w:szCs w:val="24"/>
              </w:rPr>
              <w:t>1</w:t>
            </w:r>
          </w:p>
        </w:tc>
        <w:tc>
          <w:tcPr>
            <w:tcW w:w="2134" w:type="dxa"/>
            <w:tcBorders>
              <w:top w:val="single" w:sz="4" w:space="0" w:color="auto"/>
              <w:left w:val="single" w:sz="4" w:space="0" w:color="auto"/>
              <w:bottom w:val="single" w:sz="4" w:space="0" w:color="auto"/>
              <w:right w:val="single" w:sz="4" w:space="0" w:color="auto"/>
            </w:tcBorders>
            <w:hideMark/>
          </w:tcPr>
          <w:p w14:paraId="47686B31" w14:textId="77777777" w:rsidR="005F5C11" w:rsidRPr="00E75EDE" w:rsidRDefault="00CA3E0B">
            <w:pPr>
              <w:jc w:val="center"/>
              <w:rPr>
                <w:szCs w:val="24"/>
              </w:rPr>
            </w:pPr>
            <w:r w:rsidRPr="00E75EDE">
              <w:rPr>
                <w:szCs w:val="24"/>
              </w:rPr>
              <w:t>1</w:t>
            </w:r>
            <w:r w:rsidR="00E75EDE">
              <w:rPr>
                <w:szCs w:val="24"/>
              </w:rPr>
              <w:t>1</w:t>
            </w:r>
          </w:p>
        </w:tc>
        <w:tc>
          <w:tcPr>
            <w:tcW w:w="2388" w:type="dxa"/>
            <w:tcBorders>
              <w:top w:val="single" w:sz="4" w:space="0" w:color="auto"/>
              <w:left w:val="single" w:sz="4" w:space="0" w:color="auto"/>
              <w:bottom w:val="single" w:sz="4" w:space="0" w:color="auto"/>
              <w:right w:val="single" w:sz="4" w:space="0" w:color="auto"/>
            </w:tcBorders>
            <w:hideMark/>
          </w:tcPr>
          <w:p w14:paraId="0BE520AE" w14:textId="77777777" w:rsidR="005F5C11" w:rsidRPr="00E75EDE" w:rsidRDefault="002926CF">
            <w:pPr>
              <w:jc w:val="center"/>
              <w:rPr>
                <w:szCs w:val="24"/>
              </w:rPr>
            </w:pPr>
            <w:r>
              <w:rPr>
                <w:szCs w:val="24"/>
              </w:rPr>
              <w:t>251</w:t>
            </w:r>
          </w:p>
        </w:tc>
      </w:tr>
      <w:tr w:rsidR="005F5C11" w:rsidRPr="00E75EDE" w14:paraId="2E8FD985" w14:textId="77777777" w:rsidTr="005F5C11">
        <w:tc>
          <w:tcPr>
            <w:tcW w:w="2610" w:type="dxa"/>
            <w:tcBorders>
              <w:top w:val="single" w:sz="4" w:space="0" w:color="auto"/>
              <w:left w:val="single" w:sz="4" w:space="0" w:color="auto"/>
              <w:bottom w:val="single" w:sz="4" w:space="0" w:color="auto"/>
              <w:right w:val="single" w:sz="4" w:space="0" w:color="auto"/>
            </w:tcBorders>
            <w:hideMark/>
          </w:tcPr>
          <w:p w14:paraId="1730363F" w14:textId="77777777" w:rsidR="005F5C11" w:rsidRPr="00E75EDE" w:rsidRDefault="005F5C11">
            <w:pPr>
              <w:rPr>
                <w:szCs w:val="24"/>
              </w:rPr>
            </w:pPr>
            <w:r w:rsidRPr="00E75EDE">
              <w:rPr>
                <w:szCs w:val="24"/>
              </w:rPr>
              <w:t>Socialinis pedagogas</w:t>
            </w:r>
          </w:p>
        </w:tc>
        <w:tc>
          <w:tcPr>
            <w:tcW w:w="2388" w:type="dxa"/>
            <w:tcBorders>
              <w:top w:val="single" w:sz="4" w:space="0" w:color="auto"/>
              <w:left w:val="single" w:sz="4" w:space="0" w:color="auto"/>
              <w:bottom w:val="single" w:sz="4" w:space="0" w:color="auto"/>
              <w:right w:val="single" w:sz="4" w:space="0" w:color="auto"/>
            </w:tcBorders>
            <w:hideMark/>
          </w:tcPr>
          <w:p w14:paraId="2F9DBA46" w14:textId="77777777" w:rsidR="005F5C11" w:rsidRPr="00E75EDE" w:rsidRDefault="002926CF">
            <w:pPr>
              <w:jc w:val="center"/>
              <w:rPr>
                <w:szCs w:val="24"/>
              </w:rPr>
            </w:pPr>
            <w:r>
              <w:rPr>
                <w:szCs w:val="24"/>
              </w:rPr>
              <w:t>19</w:t>
            </w:r>
          </w:p>
        </w:tc>
        <w:tc>
          <w:tcPr>
            <w:tcW w:w="2134" w:type="dxa"/>
            <w:tcBorders>
              <w:top w:val="single" w:sz="4" w:space="0" w:color="auto"/>
              <w:left w:val="single" w:sz="4" w:space="0" w:color="auto"/>
              <w:bottom w:val="single" w:sz="4" w:space="0" w:color="auto"/>
              <w:right w:val="single" w:sz="4" w:space="0" w:color="auto"/>
            </w:tcBorders>
            <w:hideMark/>
          </w:tcPr>
          <w:p w14:paraId="50FFC96C" w14:textId="77777777" w:rsidR="005F5C11" w:rsidRPr="00E75EDE" w:rsidRDefault="00EA137B">
            <w:pPr>
              <w:jc w:val="center"/>
              <w:rPr>
                <w:szCs w:val="24"/>
              </w:rPr>
            </w:pPr>
            <w:r w:rsidRPr="00E75EDE">
              <w:rPr>
                <w:szCs w:val="24"/>
              </w:rPr>
              <w:t>3</w:t>
            </w:r>
            <w:r w:rsidR="00C22513">
              <w:rPr>
                <w:szCs w:val="24"/>
              </w:rPr>
              <w:t>8</w:t>
            </w:r>
          </w:p>
        </w:tc>
        <w:tc>
          <w:tcPr>
            <w:tcW w:w="2388" w:type="dxa"/>
            <w:tcBorders>
              <w:top w:val="single" w:sz="4" w:space="0" w:color="auto"/>
              <w:left w:val="single" w:sz="4" w:space="0" w:color="auto"/>
              <w:bottom w:val="single" w:sz="4" w:space="0" w:color="auto"/>
              <w:right w:val="single" w:sz="4" w:space="0" w:color="auto"/>
            </w:tcBorders>
            <w:hideMark/>
          </w:tcPr>
          <w:p w14:paraId="7FDF24B3" w14:textId="77777777" w:rsidR="005F5C11" w:rsidRPr="00E75EDE" w:rsidRDefault="00C22513">
            <w:pPr>
              <w:jc w:val="center"/>
              <w:rPr>
                <w:szCs w:val="24"/>
              </w:rPr>
            </w:pPr>
            <w:r>
              <w:rPr>
                <w:szCs w:val="24"/>
              </w:rPr>
              <w:t>12</w:t>
            </w:r>
          </w:p>
        </w:tc>
      </w:tr>
      <w:tr w:rsidR="005F5C11" w14:paraId="0A67669F" w14:textId="77777777" w:rsidTr="005F5C11">
        <w:tc>
          <w:tcPr>
            <w:tcW w:w="2610" w:type="dxa"/>
            <w:tcBorders>
              <w:top w:val="single" w:sz="4" w:space="0" w:color="auto"/>
              <w:left w:val="single" w:sz="4" w:space="0" w:color="auto"/>
              <w:bottom w:val="single" w:sz="4" w:space="0" w:color="auto"/>
              <w:right w:val="single" w:sz="4" w:space="0" w:color="auto"/>
            </w:tcBorders>
            <w:hideMark/>
          </w:tcPr>
          <w:p w14:paraId="5F988BC5" w14:textId="77777777" w:rsidR="005F5C11" w:rsidRPr="00E75EDE" w:rsidRDefault="005F5C11">
            <w:pPr>
              <w:rPr>
                <w:szCs w:val="24"/>
              </w:rPr>
            </w:pPr>
            <w:r w:rsidRPr="00E75EDE">
              <w:rPr>
                <w:szCs w:val="24"/>
              </w:rPr>
              <w:t>Iš viso</w:t>
            </w:r>
          </w:p>
        </w:tc>
        <w:tc>
          <w:tcPr>
            <w:tcW w:w="2388" w:type="dxa"/>
            <w:tcBorders>
              <w:top w:val="single" w:sz="4" w:space="0" w:color="auto"/>
              <w:left w:val="single" w:sz="4" w:space="0" w:color="auto"/>
              <w:bottom w:val="single" w:sz="4" w:space="0" w:color="auto"/>
              <w:right w:val="single" w:sz="4" w:space="0" w:color="auto"/>
            </w:tcBorders>
            <w:hideMark/>
          </w:tcPr>
          <w:p w14:paraId="7A36F734" w14:textId="77777777" w:rsidR="005F5C11" w:rsidRPr="00E75EDE" w:rsidRDefault="00C22513">
            <w:pPr>
              <w:jc w:val="center"/>
              <w:rPr>
                <w:szCs w:val="24"/>
              </w:rPr>
            </w:pPr>
            <w:r>
              <w:rPr>
                <w:szCs w:val="24"/>
              </w:rPr>
              <w:t>30</w:t>
            </w:r>
          </w:p>
        </w:tc>
        <w:tc>
          <w:tcPr>
            <w:tcW w:w="2134" w:type="dxa"/>
            <w:tcBorders>
              <w:top w:val="single" w:sz="4" w:space="0" w:color="auto"/>
              <w:left w:val="single" w:sz="4" w:space="0" w:color="auto"/>
              <w:bottom w:val="single" w:sz="4" w:space="0" w:color="auto"/>
              <w:right w:val="single" w:sz="4" w:space="0" w:color="auto"/>
            </w:tcBorders>
            <w:hideMark/>
          </w:tcPr>
          <w:p w14:paraId="29B682A6" w14:textId="77777777" w:rsidR="005F5C11" w:rsidRPr="00E75EDE" w:rsidRDefault="00C22513">
            <w:pPr>
              <w:jc w:val="center"/>
              <w:rPr>
                <w:szCs w:val="24"/>
              </w:rPr>
            </w:pPr>
            <w:r>
              <w:rPr>
                <w:szCs w:val="24"/>
              </w:rPr>
              <w:t>49</w:t>
            </w:r>
          </w:p>
        </w:tc>
        <w:tc>
          <w:tcPr>
            <w:tcW w:w="2388" w:type="dxa"/>
            <w:tcBorders>
              <w:top w:val="single" w:sz="4" w:space="0" w:color="auto"/>
              <w:left w:val="single" w:sz="4" w:space="0" w:color="auto"/>
              <w:bottom w:val="single" w:sz="4" w:space="0" w:color="auto"/>
              <w:right w:val="single" w:sz="4" w:space="0" w:color="auto"/>
            </w:tcBorders>
            <w:hideMark/>
          </w:tcPr>
          <w:p w14:paraId="59BEDE6A" w14:textId="77777777" w:rsidR="005F5C11" w:rsidRPr="00E75EDE" w:rsidRDefault="00C22513">
            <w:pPr>
              <w:jc w:val="center"/>
              <w:rPr>
                <w:szCs w:val="24"/>
              </w:rPr>
            </w:pPr>
            <w:r>
              <w:rPr>
                <w:szCs w:val="24"/>
              </w:rPr>
              <w:t>263</w:t>
            </w:r>
          </w:p>
        </w:tc>
      </w:tr>
    </w:tbl>
    <w:p w14:paraId="3BD89AA2" w14:textId="77777777" w:rsidR="005F5C11" w:rsidRDefault="005F5C11" w:rsidP="005F5C11">
      <w:pPr>
        <w:ind w:right="-720"/>
        <w:rPr>
          <w:szCs w:val="24"/>
          <w:lang w:eastAsia="lt-LT"/>
        </w:rPr>
      </w:pPr>
    </w:p>
    <w:p w14:paraId="7FB10D84" w14:textId="393CC54B" w:rsidR="005F5C11" w:rsidRDefault="00EA137B" w:rsidP="006F2FF7">
      <w:pPr>
        <w:tabs>
          <w:tab w:val="left" w:pos="851"/>
        </w:tabs>
        <w:ind w:firstLine="1021"/>
        <w:jc w:val="both"/>
        <w:rPr>
          <w:szCs w:val="24"/>
        </w:rPr>
      </w:pPr>
      <w:r>
        <w:rPr>
          <w:szCs w:val="24"/>
        </w:rPr>
        <w:t>2.</w:t>
      </w:r>
      <w:r w:rsidR="005F5C11">
        <w:rPr>
          <w:szCs w:val="24"/>
        </w:rPr>
        <w:t>3 uždavinys. Teikti metodinę pagalbą mokyklų vaiko gerovės komisijoms, mokytojams ir tėvams (globėjams, rūpintojams) vaiko pažinimo, specialiųjų ugdymosi poreikių, psichologinių, asmenybės ir ugdymosi problemų turinčių asmenų ugdymo bei jo organizavimo, įvairių specialiųjų pedagoginių, psichologinių, asmenybės ir ugdymosi problemų sprendimo klausimais, skleisti ir diegti specialiojo ugdymo ir psichologijos mokslo naujoves.</w:t>
      </w:r>
    </w:p>
    <w:p w14:paraId="46608AE5" w14:textId="77777777" w:rsidR="005F5C11" w:rsidRDefault="005F5C11" w:rsidP="006F2FF7">
      <w:pPr>
        <w:tabs>
          <w:tab w:val="left" w:pos="851"/>
        </w:tabs>
        <w:ind w:firstLine="1021"/>
        <w:jc w:val="both"/>
        <w:rPr>
          <w:szCs w:val="24"/>
        </w:rPr>
      </w:pPr>
      <w:r>
        <w:rPr>
          <w:szCs w:val="24"/>
        </w:rPr>
        <w:t>T</w:t>
      </w:r>
      <w:r w:rsidR="00C0483B">
        <w:rPr>
          <w:szCs w:val="24"/>
        </w:rPr>
        <w:t>arnybos</w:t>
      </w:r>
      <w:r>
        <w:rPr>
          <w:szCs w:val="24"/>
        </w:rPr>
        <w:t xml:space="preserve"> metodinės, prev</w:t>
      </w:r>
      <w:r w:rsidR="00C0483B">
        <w:rPr>
          <w:szCs w:val="24"/>
        </w:rPr>
        <w:t>encinės, švietėjiškos</w:t>
      </w:r>
      <w:r>
        <w:rPr>
          <w:szCs w:val="24"/>
        </w:rPr>
        <w:t xml:space="preserve"> veiklos: vykdytų veiklų ir (ar) priemonių pavadinimas (-ai) ir skaičius bei veiklose ir (ar) priemonėse dalyvavusių asmenų skaičius.</w:t>
      </w:r>
    </w:p>
    <w:p w14:paraId="00BD5C78" w14:textId="77777777" w:rsidR="00EA137B" w:rsidRDefault="00EA137B" w:rsidP="005F5C11">
      <w:pPr>
        <w:tabs>
          <w:tab w:val="left" w:pos="851"/>
        </w:tabs>
        <w:rPr>
          <w:szCs w:val="24"/>
        </w:rPr>
      </w:pPr>
    </w:p>
    <w:tbl>
      <w:tblPr>
        <w:tblStyle w:val="Lentelstinklelis"/>
        <w:tblW w:w="0" w:type="auto"/>
        <w:tblLook w:val="04A0" w:firstRow="1" w:lastRow="0" w:firstColumn="1" w:lastColumn="0" w:noHBand="0" w:noVBand="1"/>
      </w:tblPr>
      <w:tblGrid>
        <w:gridCol w:w="2287"/>
        <w:gridCol w:w="2636"/>
        <w:gridCol w:w="2278"/>
        <w:gridCol w:w="2255"/>
      </w:tblGrid>
      <w:tr w:rsidR="00A71551" w:rsidRPr="00A71551" w14:paraId="7B8A1930" w14:textId="77777777" w:rsidTr="007B2B75">
        <w:tc>
          <w:tcPr>
            <w:tcW w:w="2287" w:type="dxa"/>
          </w:tcPr>
          <w:p w14:paraId="7B9122EF" w14:textId="77777777" w:rsidR="00A71551" w:rsidRPr="00CA655B" w:rsidRDefault="00A71551" w:rsidP="00A71551">
            <w:pPr>
              <w:widowControl/>
              <w:tabs>
                <w:tab w:val="clear" w:pos="1293"/>
              </w:tabs>
              <w:overflowPunct/>
              <w:autoSpaceDE/>
              <w:autoSpaceDN/>
              <w:adjustRightInd/>
              <w:rPr>
                <w:rFonts w:eastAsiaTheme="minorHAnsi"/>
                <w:szCs w:val="24"/>
              </w:rPr>
            </w:pPr>
            <w:r w:rsidRPr="00CA655B">
              <w:rPr>
                <w:rFonts w:eastAsiaTheme="minorHAnsi"/>
                <w:szCs w:val="24"/>
              </w:rPr>
              <w:t>Veiklos sritis</w:t>
            </w:r>
          </w:p>
        </w:tc>
        <w:tc>
          <w:tcPr>
            <w:tcW w:w="2636" w:type="dxa"/>
          </w:tcPr>
          <w:p w14:paraId="09F625A3" w14:textId="77777777" w:rsidR="00A71551" w:rsidRPr="00CA655B" w:rsidRDefault="00A71551" w:rsidP="00A71551">
            <w:pPr>
              <w:widowControl/>
              <w:tabs>
                <w:tab w:val="clear" w:pos="1293"/>
              </w:tabs>
              <w:overflowPunct/>
              <w:autoSpaceDE/>
              <w:autoSpaceDN/>
              <w:adjustRightInd/>
              <w:rPr>
                <w:rFonts w:eastAsiaTheme="minorHAnsi"/>
                <w:szCs w:val="24"/>
              </w:rPr>
            </w:pPr>
            <w:r w:rsidRPr="00CA655B">
              <w:rPr>
                <w:rFonts w:eastAsiaTheme="minorHAnsi"/>
                <w:szCs w:val="24"/>
              </w:rPr>
              <w:t>Veiklos ir (ar) priemonės pavadinimas</w:t>
            </w:r>
          </w:p>
        </w:tc>
        <w:tc>
          <w:tcPr>
            <w:tcW w:w="2278" w:type="dxa"/>
          </w:tcPr>
          <w:p w14:paraId="430E9224" w14:textId="77777777" w:rsidR="00A71551" w:rsidRPr="00CA655B" w:rsidRDefault="00A71551" w:rsidP="00A71551">
            <w:pPr>
              <w:widowControl/>
              <w:tabs>
                <w:tab w:val="clear" w:pos="1293"/>
              </w:tabs>
              <w:overflowPunct/>
              <w:autoSpaceDE/>
              <w:autoSpaceDN/>
              <w:adjustRightInd/>
              <w:rPr>
                <w:rFonts w:eastAsiaTheme="minorHAnsi"/>
                <w:szCs w:val="24"/>
              </w:rPr>
            </w:pPr>
            <w:r w:rsidRPr="00CA655B">
              <w:rPr>
                <w:rFonts w:eastAsiaTheme="minorHAnsi"/>
                <w:szCs w:val="24"/>
              </w:rPr>
              <w:t>Veiklų ir (ar) priemonių skaičius</w:t>
            </w:r>
          </w:p>
        </w:tc>
        <w:tc>
          <w:tcPr>
            <w:tcW w:w="2255" w:type="dxa"/>
          </w:tcPr>
          <w:p w14:paraId="21094433" w14:textId="77777777" w:rsidR="00A71551" w:rsidRPr="00CA655B" w:rsidRDefault="00A71551" w:rsidP="00A71551">
            <w:pPr>
              <w:widowControl/>
              <w:tabs>
                <w:tab w:val="clear" w:pos="1293"/>
              </w:tabs>
              <w:overflowPunct/>
              <w:autoSpaceDE/>
              <w:autoSpaceDN/>
              <w:adjustRightInd/>
              <w:rPr>
                <w:rFonts w:eastAsiaTheme="minorHAnsi"/>
                <w:szCs w:val="24"/>
              </w:rPr>
            </w:pPr>
            <w:r w:rsidRPr="00CA655B">
              <w:rPr>
                <w:rFonts w:eastAsiaTheme="minorHAnsi"/>
                <w:szCs w:val="24"/>
              </w:rPr>
              <w:t>Dalyvių skaičius</w:t>
            </w:r>
          </w:p>
        </w:tc>
      </w:tr>
      <w:tr w:rsidR="00DD557E" w:rsidRPr="00A71551" w14:paraId="41D4D7C3" w14:textId="77777777" w:rsidTr="007B2B75">
        <w:trPr>
          <w:trHeight w:val="876"/>
        </w:trPr>
        <w:tc>
          <w:tcPr>
            <w:tcW w:w="2287" w:type="dxa"/>
            <w:vMerge w:val="restart"/>
          </w:tcPr>
          <w:p w14:paraId="7BF53D45" w14:textId="77777777" w:rsidR="00DD557E" w:rsidRPr="00CA655B" w:rsidRDefault="00DD557E" w:rsidP="00A71551">
            <w:pPr>
              <w:widowControl/>
              <w:tabs>
                <w:tab w:val="clear" w:pos="1293"/>
              </w:tabs>
              <w:overflowPunct/>
              <w:autoSpaceDE/>
              <w:autoSpaceDN/>
              <w:adjustRightInd/>
              <w:rPr>
                <w:rFonts w:eastAsiaTheme="minorHAnsi"/>
                <w:szCs w:val="24"/>
              </w:rPr>
            </w:pPr>
            <w:r w:rsidRPr="00CA655B">
              <w:rPr>
                <w:rFonts w:eastAsiaTheme="minorHAnsi"/>
                <w:szCs w:val="24"/>
              </w:rPr>
              <w:t>Metodinė veikla</w:t>
            </w:r>
          </w:p>
        </w:tc>
        <w:tc>
          <w:tcPr>
            <w:tcW w:w="2636" w:type="dxa"/>
          </w:tcPr>
          <w:p w14:paraId="0A3C8392" w14:textId="77777777" w:rsidR="00DD557E" w:rsidRPr="00CA655B" w:rsidRDefault="00DD557E" w:rsidP="00A71551">
            <w:pPr>
              <w:widowControl/>
              <w:tabs>
                <w:tab w:val="clear" w:pos="1293"/>
              </w:tabs>
              <w:overflowPunct/>
              <w:autoSpaceDE/>
              <w:autoSpaceDN/>
              <w:adjustRightInd/>
              <w:rPr>
                <w:rFonts w:eastAsiaTheme="minorHAnsi"/>
                <w:szCs w:val="24"/>
              </w:rPr>
            </w:pPr>
            <w:r w:rsidRPr="00CA655B">
              <w:rPr>
                <w:rFonts w:eastAsiaTheme="minorHAnsi"/>
                <w:szCs w:val="24"/>
              </w:rPr>
              <w:t>Logopedų, specialiųjų pedagogų metodinio būrelio susirinkimai</w:t>
            </w:r>
          </w:p>
        </w:tc>
        <w:tc>
          <w:tcPr>
            <w:tcW w:w="2278" w:type="dxa"/>
          </w:tcPr>
          <w:p w14:paraId="4E90231F" w14:textId="77777777" w:rsidR="00DD557E" w:rsidRPr="00CA655B" w:rsidRDefault="00DD557E" w:rsidP="00A71551">
            <w:pPr>
              <w:widowControl/>
              <w:tabs>
                <w:tab w:val="clear" w:pos="1293"/>
              </w:tabs>
              <w:overflowPunct/>
              <w:autoSpaceDE/>
              <w:autoSpaceDN/>
              <w:adjustRightInd/>
              <w:rPr>
                <w:rFonts w:eastAsiaTheme="minorHAnsi"/>
                <w:szCs w:val="24"/>
              </w:rPr>
            </w:pPr>
            <w:r>
              <w:rPr>
                <w:rFonts w:eastAsiaTheme="minorHAnsi"/>
                <w:szCs w:val="24"/>
              </w:rPr>
              <w:t>6</w:t>
            </w:r>
          </w:p>
        </w:tc>
        <w:tc>
          <w:tcPr>
            <w:tcW w:w="2255" w:type="dxa"/>
          </w:tcPr>
          <w:p w14:paraId="0AA0471D" w14:textId="77777777" w:rsidR="00DD557E" w:rsidRPr="00CA655B" w:rsidRDefault="00DD557E" w:rsidP="00A71551">
            <w:pPr>
              <w:widowControl/>
              <w:tabs>
                <w:tab w:val="clear" w:pos="1293"/>
              </w:tabs>
              <w:overflowPunct/>
              <w:autoSpaceDE/>
              <w:autoSpaceDN/>
              <w:adjustRightInd/>
              <w:rPr>
                <w:rFonts w:eastAsiaTheme="minorHAnsi"/>
                <w:szCs w:val="24"/>
              </w:rPr>
            </w:pPr>
            <w:r>
              <w:rPr>
                <w:rFonts w:eastAsiaTheme="minorHAnsi"/>
                <w:szCs w:val="24"/>
              </w:rPr>
              <w:t>48</w:t>
            </w:r>
          </w:p>
        </w:tc>
      </w:tr>
      <w:tr w:rsidR="00DD557E" w:rsidRPr="00A71551" w14:paraId="585B9396" w14:textId="77777777" w:rsidTr="007B2B75">
        <w:trPr>
          <w:trHeight w:val="876"/>
        </w:trPr>
        <w:tc>
          <w:tcPr>
            <w:tcW w:w="2287" w:type="dxa"/>
            <w:vMerge/>
          </w:tcPr>
          <w:p w14:paraId="1D661E79" w14:textId="77777777" w:rsidR="00DD557E" w:rsidRPr="00CA655B" w:rsidRDefault="00DD557E" w:rsidP="00A71551">
            <w:pPr>
              <w:widowControl/>
              <w:tabs>
                <w:tab w:val="clear" w:pos="1293"/>
              </w:tabs>
              <w:overflowPunct/>
              <w:autoSpaceDE/>
              <w:autoSpaceDN/>
              <w:adjustRightInd/>
              <w:rPr>
                <w:rFonts w:eastAsiaTheme="minorHAnsi"/>
                <w:szCs w:val="24"/>
              </w:rPr>
            </w:pPr>
          </w:p>
        </w:tc>
        <w:tc>
          <w:tcPr>
            <w:tcW w:w="2636" w:type="dxa"/>
          </w:tcPr>
          <w:p w14:paraId="71ABB822" w14:textId="77777777" w:rsidR="00DD557E" w:rsidRPr="00DD557E" w:rsidRDefault="00DD557E" w:rsidP="00A71551">
            <w:pPr>
              <w:widowControl/>
              <w:tabs>
                <w:tab w:val="clear" w:pos="1293"/>
              </w:tabs>
              <w:overflowPunct/>
              <w:autoSpaceDE/>
              <w:autoSpaceDN/>
              <w:adjustRightInd/>
              <w:rPr>
                <w:rFonts w:eastAsiaTheme="minorHAnsi"/>
                <w:szCs w:val="24"/>
              </w:rPr>
            </w:pPr>
            <w:r w:rsidRPr="00DD557E">
              <w:rPr>
                <w:rFonts w:eastAsiaTheme="minorHAnsi"/>
                <w:szCs w:val="24"/>
              </w:rPr>
              <w:t xml:space="preserve">Metodinis užsiėmimas mokyklų vaiko gerovės komisijų pirmininkams ir nariams </w:t>
            </w:r>
            <w:r>
              <w:rPr>
                <w:rFonts w:eastAsiaTheme="minorHAnsi"/>
                <w:szCs w:val="24"/>
              </w:rPr>
              <w:t>„Apie pokyči</w:t>
            </w:r>
            <w:r w:rsidRPr="00DD557E">
              <w:rPr>
                <w:rFonts w:eastAsiaTheme="minorHAnsi"/>
                <w:szCs w:val="24"/>
              </w:rPr>
              <w:t>us švietime, kurie svarbūs atliekant mokin</w:t>
            </w:r>
            <w:r>
              <w:rPr>
                <w:rFonts w:eastAsiaTheme="minorHAnsi"/>
                <w:szCs w:val="24"/>
              </w:rPr>
              <w:t>ių specialiųjų u</w:t>
            </w:r>
            <w:r w:rsidRPr="00DD557E">
              <w:rPr>
                <w:rFonts w:eastAsiaTheme="minorHAnsi"/>
                <w:szCs w:val="24"/>
              </w:rPr>
              <w:t>gdymosi poreikių vertinimus</w:t>
            </w:r>
            <w:r>
              <w:rPr>
                <w:rFonts w:eastAsiaTheme="minorHAnsi"/>
                <w:szCs w:val="24"/>
              </w:rPr>
              <w:t>“</w:t>
            </w:r>
          </w:p>
        </w:tc>
        <w:tc>
          <w:tcPr>
            <w:tcW w:w="2278" w:type="dxa"/>
          </w:tcPr>
          <w:p w14:paraId="63C3E8AF" w14:textId="77777777" w:rsidR="00DD557E" w:rsidRPr="00DD557E" w:rsidRDefault="00DD557E" w:rsidP="00A71551">
            <w:pPr>
              <w:widowControl/>
              <w:tabs>
                <w:tab w:val="clear" w:pos="1293"/>
              </w:tabs>
              <w:overflowPunct/>
              <w:autoSpaceDE/>
              <w:autoSpaceDN/>
              <w:adjustRightInd/>
              <w:rPr>
                <w:rFonts w:eastAsiaTheme="minorHAnsi"/>
                <w:szCs w:val="24"/>
              </w:rPr>
            </w:pPr>
            <w:r>
              <w:rPr>
                <w:rFonts w:eastAsiaTheme="minorHAnsi"/>
                <w:szCs w:val="24"/>
              </w:rPr>
              <w:t>1</w:t>
            </w:r>
          </w:p>
        </w:tc>
        <w:tc>
          <w:tcPr>
            <w:tcW w:w="2255" w:type="dxa"/>
          </w:tcPr>
          <w:p w14:paraId="6DC276FC" w14:textId="77777777" w:rsidR="00DD557E" w:rsidRPr="00DD557E" w:rsidRDefault="00DD557E" w:rsidP="00A71551">
            <w:pPr>
              <w:widowControl/>
              <w:tabs>
                <w:tab w:val="clear" w:pos="1293"/>
              </w:tabs>
              <w:overflowPunct/>
              <w:autoSpaceDE/>
              <w:autoSpaceDN/>
              <w:adjustRightInd/>
              <w:rPr>
                <w:rFonts w:eastAsiaTheme="minorHAnsi"/>
                <w:szCs w:val="24"/>
              </w:rPr>
            </w:pPr>
            <w:r>
              <w:rPr>
                <w:rFonts w:eastAsiaTheme="minorHAnsi"/>
                <w:szCs w:val="24"/>
              </w:rPr>
              <w:t>11</w:t>
            </w:r>
          </w:p>
        </w:tc>
      </w:tr>
      <w:tr w:rsidR="00A71551" w:rsidRPr="00A71551" w14:paraId="3F3BFD2D" w14:textId="77777777" w:rsidTr="007B2B75">
        <w:tc>
          <w:tcPr>
            <w:tcW w:w="2287" w:type="dxa"/>
            <w:vMerge/>
          </w:tcPr>
          <w:p w14:paraId="4C39CD04" w14:textId="77777777" w:rsidR="00A71551" w:rsidRPr="00CA655B" w:rsidRDefault="00A71551" w:rsidP="00A71551">
            <w:pPr>
              <w:widowControl/>
              <w:tabs>
                <w:tab w:val="clear" w:pos="1293"/>
              </w:tabs>
              <w:overflowPunct/>
              <w:autoSpaceDE/>
              <w:autoSpaceDN/>
              <w:adjustRightInd/>
              <w:rPr>
                <w:rFonts w:eastAsiaTheme="minorHAnsi"/>
                <w:szCs w:val="24"/>
              </w:rPr>
            </w:pPr>
          </w:p>
        </w:tc>
        <w:tc>
          <w:tcPr>
            <w:tcW w:w="2636" w:type="dxa"/>
          </w:tcPr>
          <w:p w14:paraId="607ADF07" w14:textId="77777777" w:rsidR="00A71551" w:rsidRPr="00CA655B" w:rsidRDefault="00A71551" w:rsidP="00A82732">
            <w:pPr>
              <w:widowControl/>
              <w:tabs>
                <w:tab w:val="clear" w:pos="1293"/>
              </w:tabs>
              <w:overflowPunct/>
              <w:autoSpaceDE/>
              <w:autoSpaceDN/>
              <w:adjustRightInd/>
              <w:spacing w:line="256" w:lineRule="auto"/>
              <w:rPr>
                <w:rFonts w:eastAsiaTheme="minorHAnsi"/>
                <w:szCs w:val="24"/>
              </w:rPr>
            </w:pPr>
            <w:r w:rsidRPr="00CA655B">
              <w:rPr>
                <w:rFonts w:eastAsiaTheme="minorHAnsi"/>
                <w:szCs w:val="24"/>
              </w:rPr>
              <w:t xml:space="preserve">Ilgalaikės kvalifikacijos tobulinimo programos ,,Skaitymo, rašymo ir matematikos mokymosi sutrikimai ir jų įveikimo būdai“ </w:t>
            </w:r>
            <w:r w:rsidR="00A82732" w:rsidRPr="00CA655B">
              <w:rPr>
                <w:rFonts w:eastAsiaTheme="minorHAnsi"/>
                <w:szCs w:val="24"/>
              </w:rPr>
              <w:t>įgyvendinimas</w:t>
            </w:r>
          </w:p>
        </w:tc>
        <w:tc>
          <w:tcPr>
            <w:tcW w:w="2278" w:type="dxa"/>
          </w:tcPr>
          <w:p w14:paraId="64CB01CF" w14:textId="77777777" w:rsidR="00A71551" w:rsidRPr="00DD557E" w:rsidRDefault="00DD557E" w:rsidP="00A71551">
            <w:pPr>
              <w:widowControl/>
              <w:tabs>
                <w:tab w:val="clear" w:pos="1293"/>
              </w:tabs>
              <w:overflowPunct/>
              <w:autoSpaceDE/>
              <w:autoSpaceDN/>
              <w:adjustRightInd/>
              <w:rPr>
                <w:rFonts w:eastAsiaTheme="minorHAnsi"/>
                <w:szCs w:val="24"/>
              </w:rPr>
            </w:pPr>
            <w:r>
              <w:rPr>
                <w:rFonts w:eastAsiaTheme="minorHAnsi"/>
                <w:szCs w:val="24"/>
              </w:rPr>
              <w:t>5</w:t>
            </w:r>
          </w:p>
        </w:tc>
        <w:tc>
          <w:tcPr>
            <w:tcW w:w="2255" w:type="dxa"/>
          </w:tcPr>
          <w:p w14:paraId="5B113C1D" w14:textId="77777777" w:rsidR="00A71551" w:rsidRPr="00DD557E" w:rsidRDefault="00DD557E" w:rsidP="00A71551">
            <w:pPr>
              <w:widowControl/>
              <w:tabs>
                <w:tab w:val="clear" w:pos="1293"/>
              </w:tabs>
              <w:overflowPunct/>
              <w:autoSpaceDE/>
              <w:autoSpaceDN/>
              <w:adjustRightInd/>
              <w:rPr>
                <w:rFonts w:eastAsiaTheme="minorHAnsi"/>
                <w:szCs w:val="24"/>
              </w:rPr>
            </w:pPr>
            <w:r>
              <w:rPr>
                <w:rFonts w:eastAsiaTheme="minorHAnsi"/>
                <w:szCs w:val="24"/>
              </w:rPr>
              <w:t>78</w:t>
            </w:r>
          </w:p>
        </w:tc>
      </w:tr>
      <w:tr w:rsidR="00A71551" w:rsidRPr="00A71551" w14:paraId="23D72F45" w14:textId="77777777" w:rsidTr="007B2B75">
        <w:tc>
          <w:tcPr>
            <w:tcW w:w="2287" w:type="dxa"/>
          </w:tcPr>
          <w:p w14:paraId="7B6C7C9D" w14:textId="77777777" w:rsidR="00A71551" w:rsidRPr="00CA655B" w:rsidRDefault="00DD557E" w:rsidP="00A71551">
            <w:pPr>
              <w:widowControl/>
              <w:tabs>
                <w:tab w:val="clear" w:pos="1293"/>
              </w:tabs>
              <w:overflowPunct/>
              <w:autoSpaceDE/>
              <w:autoSpaceDN/>
              <w:adjustRightInd/>
              <w:rPr>
                <w:rFonts w:eastAsiaTheme="minorHAnsi"/>
                <w:szCs w:val="24"/>
              </w:rPr>
            </w:pPr>
            <w:r>
              <w:rPr>
                <w:rFonts w:eastAsiaTheme="minorHAnsi"/>
                <w:szCs w:val="24"/>
              </w:rPr>
              <w:t xml:space="preserve">Prevencinė </w:t>
            </w:r>
            <w:r w:rsidR="00A71551" w:rsidRPr="00CA655B">
              <w:rPr>
                <w:rFonts w:eastAsiaTheme="minorHAnsi"/>
                <w:szCs w:val="24"/>
              </w:rPr>
              <w:t>veikla</w:t>
            </w:r>
          </w:p>
        </w:tc>
        <w:tc>
          <w:tcPr>
            <w:tcW w:w="2636" w:type="dxa"/>
          </w:tcPr>
          <w:p w14:paraId="0BF58800" w14:textId="77777777" w:rsidR="00A71551" w:rsidRPr="00CA655B" w:rsidRDefault="00A71551" w:rsidP="00A71551">
            <w:pPr>
              <w:widowControl/>
              <w:tabs>
                <w:tab w:val="clear" w:pos="1293"/>
              </w:tabs>
              <w:overflowPunct/>
              <w:autoSpaceDE/>
              <w:autoSpaceDN/>
              <w:adjustRightInd/>
              <w:rPr>
                <w:rFonts w:eastAsiaTheme="minorHAnsi"/>
                <w:szCs w:val="24"/>
              </w:rPr>
            </w:pPr>
            <w:r w:rsidRPr="00CA655B">
              <w:rPr>
                <w:rFonts w:eastAsiaTheme="minorHAnsi"/>
                <w:szCs w:val="24"/>
              </w:rPr>
              <w:t>Užsiėmimai vaikams ir tėvams pagal programą „Vesk savo vaiką į sėkmę“</w:t>
            </w:r>
          </w:p>
        </w:tc>
        <w:tc>
          <w:tcPr>
            <w:tcW w:w="2278" w:type="dxa"/>
          </w:tcPr>
          <w:p w14:paraId="656F304E" w14:textId="77777777" w:rsidR="00A71551" w:rsidRPr="00CA655B" w:rsidRDefault="00282CCF" w:rsidP="00A71551">
            <w:pPr>
              <w:widowControl/>
              <w:tabs>
                <w:tab w:val="clear" w:pos="1293"/>
              </w:tabs>
              <w:overflowPunct/>
              <w:autoSpaceDE/>
              <w:autoSpaceDN/>
              <w:adjustRightInd/>
              <w:rPr>
                <w:rFonts w:eastAsiaTheme="minorHAnsi"/>
                <w:szCs w:val="24"/>
              </w:rPr>
            </w:pPr>
            <w:r>
              <w:rPr>
                <w:rFonts w:eastAsiaTheme="minorHAnsi"/>
                <w:szCs w:val="24"/>
              </w:rPr>
              <w:t>4</w:t>
            </w:r>
          </w:p>
        </w:tc>
        <w:tc>
          <w:tcPr>
            <w:tcW w:w="2255" w:type="dxa"/>
          </w:tcPr>
          <w:p w14:paraId="759D0509" w14:textId="77777777" w:rsidR="00A71551" w:rsidRPr="00CA655B" w:rsidRDefault="00A71551" w:rsidP="00A71551">
            <w:pPr>
              <w:widowControl/>
              <w:tabs>
                <w:tab w:val="clear" w:pos="1293"/>
              </w:tabs>
              <w:overflowPunct/>
              <w:autoSpaceDE/>
              <w:autoSpaceDN/>
              <w:adjustRightInd/>
              <w:rPr>
                <w:rFonts w:eastAsiaTheme="minorHAnsi"/>
                <w:szCs w:val="24"/>
              </w:rPr>
            </w:pPr>
            <w:r w:rsidRPr="00CA655B">
              <w:rPr>
                <w:rFonts w:eastAsiaTheme="minorHAnsi"/>
                <w:szCs w:val="24"/>
              </w:rPr>
              <w:t>4</w:t>
            </w:r>
          </w:p>
        </w:tc>
      </w:tr>
      <w:tr w:rsidR="00282CCF" w:rsidRPr="00A71551" w14:paraId="46319447" w14:textId="77777777" w:rsidTr="007B2B75">
        <w:trPr>
          <w:trHeight w:val="1162"/>
        </w:trPr>
        <w:tc>
          <w:tcPr>
            <w:tcW w:w="2287" w:type="dxa"/>
            <w:vMerge w:val="restart"/>
          </w:tcPr>
          <w:p w14:paraId="113D2D6E" w14:textId="77777777" w:rsidR="00282CCF" w:rsidRPr="00CA655B" w:rsidRDefault="00282CCF" w:rsidP="00A71551">
            <w:pPr>
              <w:widowControl/>
              <w:tabs>
                <w:tab w:val="clear" w:pos="1293"/>
              </w:tabs>
              <w:overflowPunct/>
              <w:autoSpaceDE/>
              <w:autoSpaceDN/>
              <w:adjustRightInd/>
              <w:rPr>
                <w:rFonts w:eastAsiaTheme="minorHAnsi"/>
                <w:szCs w:val="24"/>
              </w:rPr>
            </w:pPr>
            <w:r w:rsidRPr="00CA655B">
              <w:rPr>
                <w:rFonts w:eastAsiaTheme="minorHAnsi"/>
                <w:szCs w:val="24"/>
              </w:rPr>
              <w:t>Švietėjiška veikla</w:t>
            </w:r>
          </w:p>
        </w:tc>
        <w:tc>
          <w:tcPr>
            <w:tcW w:w="2636" w:type="dxa"/>
          </w:tcPr>
          <w:p w14:paraId="730493C0" w14:textId="77777777" w:rsidR="00282CCF" w:rsidRPr="00CA655B" w:rsidRDefault="00282CCF" w:rsidP="00031618">
            <w:pPr>
              <w:widowControl/>
              <w:tabs>
                <w:tab w:val="clear" w:pos="1293"/>
              </w:tabs>
              <w:overflowPunct/>
              <w:autoSpaceDE/>
              <w:autoSpaceDN/>
              <w:adjustRightInd/>
              <w:rPr>
                <w:rFonts w:eastAsiaTheme="minorHAnsi"/>
                <w:szCs w:val="24"/>
              </w:rPr>
            </w:pPr>
            <w:r w:rsidRPr="00CA655B">
              <w:rPr>
                <w:rFonts w:eastAsiaTheme="minorHAnsi"/>
                <w:szCs w:val="24"/>
              </w:rPr>
              <w:t>Dalyvavimas Ignalinos Česlovo Kudabos gimnazijos mokytojų metodiniame susirinkime teikiant specialiojo pedagogo konsultaciją</w:t>
            </w:r>
          </w:p>
        </w:tc>
        <w:tc>
          <w:tcPr>
            <w:tcW w:w="2278" w:type="dxa"/>
          </w:tcPr>
          <w:p w14:paraId="11A50ED6" w14:textId="77777777" w:rsidR="00282CCF" w:rsidRPr="00CA655B" w:rsidRDefault="00282CCF" w:rsidP="00A71551">
            <w:pPr>
              <w:widowControl/>
              <w:tabs>
                <w:tab w:val="clear" w:pos="1293"/>
              </w:tabs>
              <w:overflowPunct/>
              <w:autoSpaceDE/>
              <w:autoSpaceDN/>
              <w:adjustRightInd/>
              <w:rPr>
                <w:rFonts w:eastAsiaTheme="minorHAnsi"/>
                <w:szCs w:val="24"/>
              </w:rPr>
            </w:pPr>
            <w:r>
              <w:rPr>
                <w:rFonts w:eastAsiaTheme="minorHAnsi"/>
                <w:szCs w:val="24"/>
              </w:rPr>
              <w:t>1</w:t>
            </w:r>
          </w:p>
        </w:tc>
        <w:tc>
          <w:tcPr>
            <w:tcW w:w="2255" w:type="dxa"/>
          </w:tcPr>
          <w:p w14:paraId="0436D261" w14:textId="77777777" w:rsidR="00282CCF" w:rsidRPr="00CA655B" w:rsidRDefault="00282CCF" w:rsidP="00A71551">
            <w:pPr>
              <w:widowControl/>
              <w:tabs>
                <w:tab w:val="clear" w:pos="1293"/>
              </w:tabs>
              <w:overflowPunct/>
              <w:autoSpaceDE/>
              <w:autoSpaceDN/>
              <w:adjustRightInd/>
              <w:rPr>
                <w:rFonts w:eastAsiaTheme="minorHAnsi"/>
                <w:szCs w:val="24"/>
              </w:rPr>
            </w:pPr>
            <w:r>
              <w:rPr>
                <w:rFonts w:eastAsiaTheme="minorHAnsi"/>
                <w:szCs w:val="24"/>
              </w:rPr>
              <w:t>47</w:t>
            </w:r>
          </w:p>
        </w:tc>
      </w:tr>
      <w:tr w:rsidR="00282CCF" w:rsidRPr="00A71551" w14:paraId="4C603245" w14:textId="77777777" w:rsidTr="007B2B75">
        <w:trPr>
          <w:trHeight w:val="315"/>
        </w:trPr>
        <w:tc>
          <w:tcPr>
            <w:tcW w:w="2287" w:type="dxa"/>
            <w:vMerge/>
          </w:tcPr>
          <w:p w14:paraId="771234BE" w14:textId="77777777" w:rsidR="00282CCF" w:rsidRPr="00CA655B" w:rsidRDefault="00282CCF" w:rsidP="00A71551">
            <w:pPr>
              <w:widowControl/>
              <w:tabs>
                <w:tab w:val="clear" w:pos="1293"/>
              </w:tabs>
              <w:overflowPunct/>
              <w:autoSpaceDE/>
              <w:autoSpaceDN/>
              <w:adjustRightInd/>
              <w:rPr>
                <w:rFonts w:eastAsiaTheme="minorHAnsi"/>
                <w:szCs w:val="24"/>
              </w:rPr>
            </w:pPr>
          </w:p>
        </w:tc>
        <w:tc>
          <w:tcPr>
            <w:tcW w:w="2636" w:type="dxa"/>
          </w:tcPr>
          <w:p w14:paraId="107E4BC5" w14:textId="77777777" w:rsidR="00282CCF" w:rsidRPr="00CA655B" w:rsidRDefault="00282CCF" w:rsidP="00282CCF">
            <w:pPr>
              <w:widowControl/>
              <w:tabs>
                <w:tab w:val="clear" w:pos="1293"/>
              </w:tabs>
              <w:overflowPunct/>
              <w:autoSpaceDE/>
              <w:autoSpaceDN/>
              <w:adjustRightInd/>
              <w:rPr>
                <w:rFonts w:eastAsiaTheme="minorHAnsi"/>
                <w:szCs w:val="24"/>
              </w:rPr>
            </w:pPr>
            <w:r w:rsidRPr="00CA655B">
              <w:rPr>
                <w:rFonts w:eastAsiaTheme="minorHAnsi"/>
                <w:szCs w:val="24"/>
              </w:rPr>
              <w:t>Seminaras ,,Stres</w:t>
            </w:r>
            <w:r>
              <w:rPr>
                <w:rFonts w:eastAsiaTheme="minorHAnsi"/>
                <w:szCs w:val="24"/>
              </w:rPr>
              <w:t>as ir jo</w:t>
            </w:r>
            <w:r w:rsidRPr="00CA655B">
              <w:rPr>
                <w:rFonts w:eastAsiaTheme="minorHAnsi"/>
                <w:szCs w:val="24"/>
              </w:rPr>
              <w:t xml:space="preserve"> valdymas“</w:t>
            </w:r>
          </w:p>
        </w:tc>
        <w:tc>
          <w:tcPr>
            <w:tcW w:w="2278" w:type="dxa"/>
          </w:tcPr>
          <w:p w14:paraId="582D8A06" w14:textId="77777777" w:rsidR="00282CCF" w:rsidRPr="00CA655B" w:rsidRDefault="00282CCF" w:rsidP="00A71551">
            <w:pPr>
              <w:widowControl/>
              <w:tabs>
                <w:tab w:val="clear" w:pos="1293"/>
              </w:tabs>
              <w:overflowPunct/>
              <w:autoSpaceDE/>
              <w:autoSpaceDN/>
              <w:adjustRightInd/>
              <w:spacing w:line="256" w:lineRule="auto"/>
              <w:rPr>
                <w:rFonts w:eastAsiaTheme="minorHAnsi"/>
                <w:szCs w:val="24"/>
              </w:rPr>
            </w:pPr>
            <w:r w:rsidRPr="00CA655B">
              <w:rPr>
                <w:rFonts w:eastAsiaTheme="minorHAnsi"/>
                <w:szCs w:val="24"/>
              </w:rPr>
              <w:t>1</w:t>
            </w:r>
          </w:p>
        </w:tc>
        <w:tc>
          <w:tcPr>
            <w:tcW w:w="2255" w:type="dxa"/>
          </w:tcPr>
          <w:p w14:paraId="6614F0A1" w14:textId="77777777" w:rsidR="00282CCF" w:rsidRPr="00CA655B" w:rsidRDefault="00DD556C" w:rsidP="00A71551">
            <w:pPr>
              <w:widowControl/>
              <w:tabs>
                <w:tab w:val="clear" w:pos="1293"/>
              </w:tabs>
              <w:overflowPunct/>
              <w:autoSpaceDE/>
              <w:autoSpaceDN/>
              <w:adjustRightInd/>
              <w:rPr>
                <w:rFonts w:eastAsiaTheme="minorHAnsi"/>
                <w:szCs w:val="24"/>
              </w:rPr>
            </w:pPr>
            <w:r>
              <w:rPr>
                <w:rFonts w:eastAsiaTheme="minorHAnsi"/>
                <w:szCs w:val="24"/>
              </w:rPr>
              <w:t>17</w:t>
            </w:r>
          </w:p>
        </w:tc>
      </w:tr>
      <w:tr w:rsidR="00282CCF" w:rsidRPr="00A71551" w14:paraId="44E888DA" w14:textId="77777777" w:rsidTr="007B2B75">
        <w:trPr>
          <w:trHeight w:val="315"/>
        </w:trPr>
        <w:tc>
          <w:tcPr>
            <w:tcW w:w="2287" w:type="dxa"/>
            <w:vMerge/>
          </w:tcPr>
          <w:p w14:paraId="21755C7B" w14:textId="77777777" w:rsidR="00282CCF" w:rsidRPr="00CA655B" w:rsidRDefault="00282CCF" w:rsidP="00A71551">
            <w:pPr>
              <w:widowControl/>
              <w:tabs>
                <w:tab w:val="clear" w:pos="1293"/>
              </w:tabs>
              <w:overflowPunct/>
              <w:autoSpaceDE/>
              <w:autoSpaceDN/>
              <w:adjustRightInd/>
              <w:rPr>
                <w:rFonts w:eastAsiaTheme="minorHAnsi"/>
                <w:szCs w:val="24"/>
              </w:rPr>
            </w:pPr>
          </w:p>
        </w:tc>
        <w:tc>
          <w:tcPr>
            <w:tcW w:w="2636" w:type="dxa"/>
          </w:tcPr>
          <w:p w14:paraId="2E69A53D" w14:textId="6FE374BE" w:rsidR="00282CCF" w:rsidRPr="00CA655B" w:rsidRDefault="00282CCF" w:rsidP="00A71551">
            <w:pPr>
              <w:widowControl/>
              <w:tabs>
                <w:tab w:val="clear" w:pos="1293"/>
              </w:tabs>
              <w:overflowPunct/>
              <w:autoSpaceDE/>
              <w:autoSpaceDN/>
              <w:adjustRightInd/>
              <w:rPr>
                <w:rFonts w:eastAsiaTheme="minorHAnsi"/>
                <w:szCs w:val="24"/>
              </w:rPr>
            </w:pPr>
            <w:r w:rsidRPr="00CA655B">
              <w:rPr>
                <w:rFonts w:eastAsiaTheme="minorHAnsi"/>
                <w:szCs w:val="24"/>
              </w:rPr>
              <w:t xml:space="preserve">Parengti informaciniai straipsniai, kurie skelbiami </w:t>
            </w:r>
            <w:r w:rsidR="00136517">
              <w:rPr>
                <w:rFonts w:eastAsiaTheme="minorHAnsi"/>
                <w:szCs w:val="24"/>
              </w:rPr>
              <w:t>T</w:t>
            </w:r>
            <w:r w:rsidRPr="00CA655B">
              <w:rPr>
                <w:rFonts w:eastAsiaTheme="minorHAnsi"/>
                <w:szCs w:val="24"/>
              </w:rPr>
              <w:t>arnybos interneto svetainėje</w:t>
            </w:r>
          </w:p>
        </w:tc>
        <w:tc>
          <w:tcPr>
            <w:tcW w:w="2278" w:type="dxa"/>
          </w:tcPr>
          <w:p w14:paraId="25F4E4BC" w14:textId="77777777" w:rsidR="00282CCF" w:rsidRPr="00CA655B" w:rsidRDefault="00DD556C" w:rsidP="00A71551">
            <w:pPr>
              <w:widowControl/>
              <w:tabs>
                <w:tab w:val="clear" w:pos="1293"/>
              </w:tabs>
              <w:overflowPunct/>
              <w:autoSpaceDE/>
              <w:autoSpaceDN/>
              <w:adjustRightInd/>
              <w:spacing w:line="256" w:lineRule="auto"/>
              <w:rPr>
                <w:rFonts w:eastAsiaTheme="minorHAnsi"/>
                <w:szCs w:val="24"/>
              </w:rPr>
            </w:pPr>
            <w:r>
              <w:rPr>
                <w:rFonts w:eastAsiaTheme="minorHAnsi"/>
                <w:szCs w:val="24"/>
              </w:rPr>
              <w:t>4</w:t>
            </w:r>
          </w:p>
        </w:tc>
        <w:tc>
          <w:tcPr>
            <w:tcW w:w="2255" w:type="dxa"/>
          </w:tcPr>
          <w:p w14:paraId="3EF7D664" w14:textId="77777777" w:rsidR="00282CCF" w:rsidRPr="00CA655B" w:rsidRDefault="00282CCF" w:rsidP="00A71551">
            <w:pPr>
              <w:widowControl/>
              <w:tabs>
                <w:tab w:val="clear" w:pos="1293"/>
              </w:tabs>
              <w:overflowPunct/>
              <w:autoSpaceDE/>
              <w:autoSpaceDN/>
              <w:adjustRightInd/>
              <w:rPr>
                <w:rFonts w:eastAsiaTheme="minorHAnsi"/>
                <w:szCs w:val="24"/>
              </w:rPr>
            </w:pPr>
            <w:r w:rsidRPr="00CA655B">
              <w:rPr>
                <w:rFonts w:eastAsiaTheme="minorHAnsi"/>
                <w:szCs w:val="24"/>
              </w:rPr>
              <w:t>-</w:t>
            </w:r>
          </w:p>
        </w:tc>
      </w:tr>
      <w:tr w:rsidR="00282CCF" w:rsidRPr="00A71551" w14:paraId="61681DCF" w14:textId="77777777" w:rsidTr="007B2B75">
        <w:trPr>
          <w:trHeight w:val="315"/>
        </w:trPr>
        <w:tc>
          <w:tcPr>
            <w:tcW w:w="2287" w:type="dxa"/>
            <w:vMerge/>
          </w:tcPr>
          <w:p w14:paraId="27D6FAD3" w14:textId="77777777" w:rsidR="00282CCF" w:rsidRPr="00CA655B" w:rsidRDefault="00282CCF" w:rsidP="00A71551">
            <w:pPr>
              <w:widowControl/>
              <w:tabs>
                <w:tab w:val="clear" w:pos="1293"/>
              </w:tabs>
              <w:overflowPunct/>
              <w:autoSpaceDE/>
              <w:autoSpaceDN/>
              <w:adjustRightInd/>
              <w:rPr>
                <w:rFonts w:eastAsiaTheme="minorHAnsi"/>
                <w:szCs w:val="24"/>
              </w:rPr>
            </w:pPr>
          </w:p>
        </w:tc>
        <w:tc>
          <w:tcPr>
            <w:tcW w:w="2636" w:type="dxa"/>
          </w:tcPr>
          <w:p w14:paraId="7D612C24" w14:textId="77777777" w:rsidR="00282CCF" w:rsidRPr="00CA655B" w:rsidRDefault="00282CCF" w:rsidP="00DD556C">
            <w:pPr>
              <w:widowControl/>
              <w:tabs>
                <w:tab w:val="clear" w:pos="1293"/>
              </w:tabs>
              <w:overflowPunct/>
              <w:autoSpaceDE/>
              <w:autoSpaceDN/>
              <w:adjustRightInd/>
              <w:rPr>
                <w:rFonts w:eastAsiaTheme="minorHAnsi"/>
                <w:szCs w:val="24"/>
              </w:rPr>
            </w:pPr>
            <w:r w:rsidRPr="00CA655B">
              <w:rPr>
                <w:rFonts w:eastAsiaTheme="minorHAnsi"/>
                <w:szCs w:val="24"/>
              </w:rPr>
              <w:t>Rekomendacijų tėvams (globėjams/rūpintoj</w:t>
            </w:r>
            <w:r w:rsidR="00DD556C">
              <w:rPr>
                <w:rFonts w:eastAsiaTheme="minorHAnsi"/>
                <w:szCs w:val="24"/>
              </w:rPr>
              <w:t>a</w:t>
            </w:r>
            <w:r w:rsidRPr="00CA655B">
              <w:rPr>
                <w:rFonts w:eastAsiaTheme="minorHAnsi"/>
                <w:szCs w:val="24"/>
              </w:rPr>
              <w:t xml:space="preserve">ms), auginantiems specialiųjų ugdymosi poreikių </w:t>
            </w:r>
            <w:r w:rsidR="00DD556C">
              <w:rPr>
                <w:rFonts w:eastAsiaTheme="minorHAnsi"/>
                <w:szCs w:val="24"/>
              </w:rPr>
              <w:t xml:space="preserve">ir </w:t>
            </w:r>
            <w:r w:rsidR="00DD556C" w:rsidRPr="00CA655B">
              <w:rPr>
                <w:rFonts w:eastAsiaTheme="minorHAnsi"/>
                <w:szCs w:val="24"/>
              </w:rPr>
              <w:t xml:space="preserve">nepageidaujamo elgesio apraiškų </w:t>
            </w:r>
            <w:r w:rsidRPr="00CA655B">
              <w:rPr>
                <w:rFonts w:eastAsiaTheme="minorHAnsi"/>
                <w:szCs w:val="24"/>
              </w:rPr>
              <w:t>turinčius vaikus, parengimas</w:t>
            </w:r>
          </w:p>
        </w:tc>
        <w:tc>
          <w:tcPr>
            <w:tcW w:w="2278" w:type="dxa"/>
          </w:tcPr>
          <w:p w14:paraId="13E769D3" w14:textId="77777777" w:rsidR="00282CCF" w:rsidRPr="00CA655B" w:rsidRDefault="00282CCF" w:rsidP="00A71551">
            <w:pPr>
              <w:widowControl/>
              <w:tabs>
                <w:tab w:val="clear" w:pos="1293"/>
              </w:tabs>
              <w:overflowPunct/>
              <w:autoSpaceDE/>
              <w:autoSpaceDN/>
              <w:adjustRightInd/>
              <w:spacing w:line="256" w:lineRule="auto"/>
              <w:rPr>
                <w:rFonts w:eastAsiaTheme="minorHAnsi"/>
                <w:szCs w:val="24"/>
              </w:rPr>
            </w:pPr>
            <w:r w:rsidRPr="00CA655B">
              <w:rPr>
                <w:rFonts w:eastAsiaTheme="minorHAnsi"/>
                <w:szCs w:val="24"/>
              </w:rPr>
              <w:t>1</w:t>
            </w:r>
          </w:p>
        </w:tc>
        <w:tc>
          <w:tcPr>
            <w:tcW w:w="2255" w:type="dxa"/>
          </w:tcPr>
          <w:p w14:paraId="2FD38A29" w14:textId="77777777" w:rsidR="00282CCF" w:rsidRPr="00CA655B" w:rsidRDefault="00282CCF" w:rsidP="00A71551">
            <w:pPr>
              <w:widowControl/>
              <w:tabs>
                <w:tab w:val="clear" w:pos="1293"/>
              </w:tabs>
              <w:overflowPunct/>
              <w:autoSpaceDE/>
              <w:autoSpaceDN/>
              <w:adjustRightInd/>
              <w:rPr>
                <w:rFonts w:eastAsiaTheme="minorHAnsi"/>
                <w:szCs w:val="24"/>
              </w:rPr>
            </w:pPr>
            <w:r w:rsidRPr="00CA655B">
              <w:rPr>
                <w:rFonts w:eastAsiaTheme="minorHAnsi"/>
                <w:szCs w:val="24"/>
              </w:rPr>
              <w:t>-</w:t>
            </w:r>
          </w:p>
        </w:tc>
      </w:tr>
    </w:tbl>
    <w:p w14:paraId="724C8302" w14:textId="70376FC4" w:rsidR="00AF20D0" w:rsidRPr="00AF20D0" w:rsidRDefault="00AF20D0" w:rsidP="008C5ED7">
      <w:pPr>
        <w:ind w:firstLine="1134"/>
        <w:jc w:val="both"/>
        <w:rPr>
          <w:b/>
          <w:color w:val="000000"/>
          <w:szCs w:val="24"/>
          <w:lang w:eastAsia="lt-LT"/>
        </w:rPr>
      </w:pPr>
      <w:r>
        <w:rPr>
          <w:b/>
          <w:szCs w:val="24"/>
        </w:rPr>
        <w:t xml:space="preserve">Stipriosios </w:t>
      </w:r>
      <w:r w:rsidR="00136517">
        <w:rPr>
          <w:b/>
          <w:szCs w:val="24"/>
        </w:rPr>
        <w:t>T</w:t>
      </w:r>
      <w:r>
        <w:rPr>
          <w:b/>
          <w:szCs w:val="24"/>
        </w:rPr>
        <w:t>arnybos veiklos pusės:</w:t>
      </w:r>
    </w:p>
    <w:p w14:paraId="7C4AEABE" w14:textId="5EFDCE29" w:rsidR="00AF20D0" w:rsidRPr="00690F65" w:rsidRDefault="00AF20D0" w:rsidP="006F2FF7">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sidRPr="00690F65">
        <w:rPr>
          <w:szCs w:val="24"/>
        </w:rPr>
        <w:t>Veiksmingas, nuoseklus bendradarbiavimas su Ignalinos rajono savivaldybės administracijos Švietimo ir kultūros skyriumi, ugdymo įstaigomis, socialiniais partneriais, išsikeliant kvalifikacijos tobulinimo prioritetus, teikiant kompleksines paslaugas bei tenkinant pedagogų kvalifikacijos tobulinimo poreikius</w:t>
      </w:r>
      <w:r w:rsidR="00136517">
        <w:rPr>
          <w:szCs w:val="24"/>
        </w:rPr>
        <w:t>.</w:t>
      </w:r>
    </w:p>
    <w:p w14:paraId="611C8783" w14:textId="6E3C3E25" w:rsidR="00AF20D0" w:rsidRPr="00690F65" w:rsidRDefault="00AF20D0" w:rsidP="006F2FF7">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sidRPr="00690F65">
        <w:rPr>
          <w:szCs w:val="24"/>
        </w:rPr>
        <w:t>Nuoseklus, kryptingas, į pedagogų bendruomenės narių poreikius nukreiptas kvalifikacijos tobulinimo renginių planavimas ir organizavimas</w:t>
      </w:r>
      <w:r w:rsidR="00136517">
        <w:rPr>
          <w:szCs w:val="24"/>
        </w:rPr>
        <w:t>.</w:t>
      </w:r>
    </w:p>
    <w:p w14:paraId="1E879C9C" w14:textId="762D0B96" w:rsidR="00AF20D0" w:rsidRDefault="00AF20D0" w:rsidP="006F2FF7">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sidRPr="00690F65">
        <w:rPr>
          <w:szCs w:val="24"/>
        </w:rPr>
        <w:t>Efektyvi ir kryptinga gerosios patirties sklaida (atviros pamokos</w:t>
      </w:r>
      <w:r w:rsidR="00570EDD">
        <w:rPr>
          <w:szCs w:val="24"/>
        </w:rPr>
        <w:t xml:space="preserve"> </w:t>
      </w:r>
      <w:r w:rsidRPr="00690F65">
        <w:rPr>
          <w:szCs w:val="24"/>
        </w:rPr>
        <w:t>/</w:t>
      </w:r>
      <w:r w:rsidR="00570EDD">
        <w:rPr>
          <w:szCs w:val="24"/>
        </w:rPr>
        <w:t xml:space="preserve"> </w:t>
      </w:r>
      <w:r w:rsidRPr="00690F65">
        <w:rPr>
          <w:szCs w:val="24"/>
        </w:rPr>
        <w:t>veiklos ir jų aptarimai), orientuota į pamokos kokybę, siekiant individualios mokinio pažangos</w:t>
      </w:r>
      <w:r w:rsidR="00136517">
        <w:rPr>
          <w:szCs w:val="24"/>
        </w:rPr>
        <w:t>.</w:t>
      </w:r>
    </w:p>
    <w:p w14:paraId="538FD55A" w14:textId="7E3E4B13" w:rsidR="00131085" w:rsidRDefault="00131085" w:rsidP="006F2FF7">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Pr>
          <w:szCs w:val="24"/>
        </w:rPr>
        <w:lastRenderedPageBreak/>
        <w:t xml:space="preserve">Socialinio pedagogo paslaugų teikimo organizavimas </w:t>
      </w:r>
      <w:r w:rsidR="00136517">
        <w:rPr>
          <w:szCs w:val="24"/>
        </w:rPr>
        <w:t>T</w:t>
      </w:r>
      <w:r>
        <w:rPr>
          <w:szCs w:val="24"/>
        </w:rPr>
        <w:t>arnyboje, pasinaudojant ESF projekto „Įtraukiojo ugdymo galimybių plėtra“ teikiama galimybe</w:t>
      </w:r>
      <w:r w:rsidR="00C10D9E">
        <w:rPr>
          <w:szCs w:val="24"/>
        </w:rPr>
        <w:t>;</w:t>
      </w:r>
      <w:r w:rsidR="00570EDD">
        <w:rPr>
          <w:szCs w:val="24"/>
        </w:rPr>
        <w:t xml:space="preserve"> projektui pasibaigus </w:t>
      </w:r>
      <w:r w:rsidR="00136517">
        <w:rPr>
          <w:szCs w:val="24"/>
        </w:rPr>
        <w:t>T</w:t>
      </w:r>
      <w:r w:rsidR="00570EDD">
        <w:rPr>
          <w:szCs w:val="24"/>
        </w:rPr>
        <w:t>arnyboje įdarbinus socialinį pedagogą buvo pilnai sukomplektuota švietimo pagalbos specialistų komanda</w:t>
      </w:r>
      <w:r w:rsidR="00136517">
        <w:rPr>
          <w:szCs w:val="24"/>
        </w:rPr>
        <w:t>.</w:t>
      </w:r>
      <w:r w:rsidR="00570EDD">
        <w:rPr>
          <w:szCs w:val="24"/>
        </w:rPr>
        <w:t xml:space="preserve">  </w:t>
      </w:r>
    </w:p>
    <w:p w14:paraId="4FF8BEE0" w14:textId="0C4E4333" w:rsidR="00C10D9E" w:rsidRPr="00570EDD" w:rsidRDefault="00570EDD" w:rsidP="006F2FF7">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Pr>
          <w:szCs w:val="24"/>
        </w:rPr>
        <w:t>S</w:t>
      </w:r>
      <w:r w:rsidR="00C10D9E">
        <w:rPr>
          <w:szCs w:val="24"/>
        </w:rPr>
        <w:t>ens</w:t>
      </w:r>
      <w:r>
        <w:rPr>
          <w:szCs w:val="24"/>
        </w:rPr>
        <w:t>orinio kambario, kuriuo naudojasi</w:t>
      </w:r>
      <w:r w:rsidR="00C10D9E">
        <w:rPr>
          <w:szCs w:val="24"/>
        </w:rPr>
        <w:t xml:space="preserve"> savivaldybė</w:t>
      </w:r>
      <w:r>
        <w:rPr>
          <w:szCs w:val="24"/>
        </w:rPr>
        <w:t>je gyvenantys vaikai, įrengimas ir naujos</w:t>
      </w:r>
      <w:r w:rsidRPr="00570EDD">
        <w:rPr>
          <w:szCs w:val="24"/>
        </w:rPr>
        <w:t xml:space="preserve"> kokybišk</w:t>
      </w:r>
      <w:r>
        <w:rPr>
          <w:szCs w:val="24"/>
        </w:rPr>
        <w:t>os</w:t>
      </w:r>
      <w:r w:rsidRPr="00570EDD">
        <w:rPr>
          <w:szCs w:val="24"/>
        </w:rPr>
        <w:t xml:space="preserve"> vaiko raidos sutrikimų terapijos paslaug</w:t>
      </w:r>
      <w:r>
        <w:rPr>
          <w:szCs w:val="24"/>
        </w:rPr>
        <w:t>os teikimas</w:t>
      </w:r>
      <w:r w:rsidR="00136517">
        <w:rPr>
          <w:szCs w:val="24"/>
        </w:rPr>
        <w:t>.</w:t>
      </w:r>
    </w:p>
    <w:p w14:paraId="14BF87C5" w14:textId="77777777" w:rsidR="00C621E2" w:rsidRPr="00A82732" w:rsidRDefault="00C10D9E" w:rsidP="006F2FF7">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Pr>
          <w:szCs w:val="24"/>
        </w:rPr>
        <w:t>Gebėjimas įvykdyti numatytas veiklas.</w:t>
      </w:r>
    </w:p>
    <w:p w14:paraId="12C855BA" w14:textId="77777777" w:rsidR="006F2FF7" w:rsidRDefault="006F2FF7" w:rsidP="00131085">
      <w:pPr>
        <w:ind w:right="-81"/>
        <w:jc w:val="both"/>
        <w:rPr>
          <w:b/>
          <w:szCs w:val="24"/>
        </w:rPr>
      </w:pPr>
    </w:p>
    <w:p w14:paraId="2A8D8D26" w14:textId="5BBDD0A4" w:rsidR="00131085" w:rsidRPr="00131085" w:rsidRDefault="00131085" w:rsidP="00136517">
      <w:pPr>
        <w:ind w:right="-81" w:firstLine="1134"/>
        <w:jc w:val="both"/>
        <w:rPr>
          <w:b/>
          <w:szCs w:val="24"/>
        </w:rPr>
      </w:pPr>
      <w:r w:rsidRPr="00131085">
        <w:rPr>
          <w:b/>
          <w:szCs w:val="24"/>
        </w:rPr>
        <w:t xml:space="preserve">Silpnosios </w:t>
      </w:r>
      <w:r w:rsidR="00136517">
        <w:rPr>
          <w:b/>
          <w:szCs w:val="24"/>
        </w:rPr>
        <w:t>T</w:t>
      </w:r>
      <w:r w:rsidRPr="00131085">
        <w:rPr>
          <w:b/>
          <w:szCs w:val="24"/>
        </w:rPr>
        <w:t>arnybos veiklos pusės:</w:t>
      </w:r>
    </w:p>
    <w:p w14:paraId="136CB6B6" w14:textId="662816FD" w:rsidR="00AF20D0" w:rsidRPr="00C10D9E" w:rsidRDefault="00AF20D0" w:rsidP="007F3AE8">
      <w:pPr>
        <w:pStyle w:val="Sraopastraipa"/>
        <w:widowControl/>
        <w:numPr>
          <w:ilvl w:val="1"/>
          <w:numId w:val="1"/>
        </w:numPr>
        <w:tabs>
          <w:tab w:val="clear" w:pos="1293"/>
          <w:tab w:val="left" w:pos="567"/>
        </w:tabs>
        <w:overflowPunct/>
        <w:autoSpaceDE/>
        <w:autoSpaceDN/>
        <w:adjustRightInd/>
        <w:ind w:left="0" w:firstLine="1021"/>
        <w:contextualSpacing/>
        <w:jc w:val="both"/>
        <w:rPr>
          <w:szCs w:val="24"/>
        </w:rPr>
      </w:pPr>
      <w:r w:rsidRPr="00690F65">
        <w:rPr>
          <w:szCs w:val="24"/>
        </w:rPr>
        <w:t>Tęstinio</w:t>
      </w:r>
      <w:r w:rsidRPr="00690F65">
        <w:rPr>
          <w:bCs/>
          <w:szCs w:val="24"/>
        </w:rPr>
        <w:t xml:space="preserve"> mokymosi ne mažiau kaip 40 val. kvalifikacijos tobulinimo programų rengimas ir vykdymas</w:t>
      </w:r>
      <w:r w:rsidR="00136517">
        <w:rPr>
          <w:bCs/>
          <w:szCs w:val="24"/>
        </w:rPr>
        <w:t>.</w:t>
      </w:r>
    </w:p>
    <w:p w14:paraId="4CAA17AB" w14:textId="3F34FE0D" w:rsidR="00C10D9E" w:rsidRDefault="00C10D9E" w:rsidP="007F3AE8">
      <w:pPr>
        <w:pStyle w:val="Sraopastraipa"/>
        <w:widowControl/>
        <w:numPr>
          <w:ilvl w:val="1"/>
          <w:numId w:val="1"/>
        </w:numPr>
        <w:tabs>
          <w:tab w:val="left" w:pos="567"/>
        </w:tabs>
        <w:overflowPunct/>
        <w:autoSpaceDE/>
        <w:adjustRightInd/>
        <w:ind w:left="0" w:firstLine="1021"/>
        <w:contextualSpacing/>
        <w:jc w:val="both"/>
        <w:rPr>
          <w:szCs w:val="24"/>
        </w:rPr>
      </w:pPr>
      <w:r>
        <w:rPr>
          <w:szCs w:val="24"/>
        </w:rPr>
        <w:t>Patalpų trūkumas organizuojant mokymus didesnėms nei 15 asmenų grupėms</w:t>
      </w:r>
      <w:r w:rsidR="00136517">
        <w:rPr>
          <w:szCs w:val="24"/>
        </w:rPr>
        <w:t>.</w:t>
      </w:r>
    </w:p>
    <w:p w14:paraId="345AD3C3" w14:textId="77777777" w:rsidR="007F3AE8" w:rsidRDefault="007F3AE8" w:rsidP="00C10D9E">
      <w:pPr>
        <w:ind w:right="-81"/>
        <w:jc w:val="both"/>
        <w:rPr>
          <w:b/>
          <w:szCs w:val="24"/>
        </w:rPr>
      </w:pPr>
    </w:p>
    <w:p w14:paraId="1B7AB51C" w14:textId="77777777" w:rsidR="005F5C11" w:rsidRDefault="005F5C11" w:rsidP="00136517">
      <w:pPr>
        <w:ind w:right="-81" w:firstLine="1134"/>
        <w:jc w:val="both"/>
        <w:rPr>
          <w:szCs w:val="24"/>
        </w:rPr>
      </w:pPr>
      <w:r>
        <w:rPr>
          <w:b/>
          <w:szCs w:val="24"/>
        </w:rPr>
        <w:t>Tarnybos veiklos tobulinimo galimybės:</w:t>
      </w:r>
    </w:p>
    <w:p w14:paraId="4D82C1C5" w14:textId="607F376D" w:rsidR="005F5C11" w:rsidRDefault="005F5C11" w:rsidP="007F3AE8">
      <w:pPr>
        <w:pStyle w:val="Sraopastraipa"/>
        <w:widowControl/>
        <w:numPr>
          <w:ilvl w:val="1"/>
          <w:numId w:val="1"/>
        </w:numPr>
        <w:tabs>
          <w:tab w:val="left" w:pos="567"/>
        </w:tabs>
        <w:overflowPunct/>
        <w:autoSpaceDE/>
        <w:adjustRightInd/>
        <w:ind w:left="0" w:firstLine="1021"/>
        <w:contextualSpacing/>
        <w:jc w:val="both"/>
        <w:rPr>
          <w:szCs w:val="24"/>
        </w:rPr>
      </w:pPr>
      <w:r>
        <w:rPr>
          <w:szCs w:val="24"/>
        </w:rPr>
        <w:t>Didinti kvalifikacijos tobulinimo programų pedagogams, orientuotų į tęstinį kompetencijų ugdymą, pasiūlą</w:t>
      </w:r>
      <w:r w:rsidR="00136517">
        <w:rPr>
          <w:szCs w:val="24"/>
        </w:rPr>
        <w:t>.</w:t>
      </w:r>
    </w:p>
    <w:p w14:paraId="2C509129" w14:textId="0CCFF6E2" w:rsidR="005F5C11" w:rsidRDefault="005F5C11" w:rsidP="007F3AE8">
      <w:pPr>
        <w:pStyle w:val="Sraopastraipa"/>
        <w:widowControl/>
        <w:numPr>
          <w:ilvl w:val="1"/>
          <w:numId w:val="1"/>
        </w:numPr>
        <w:tabs>
          <w:tab w:val="left" w:pos="567"/>
        </w:tabs>
        <w:overflowPunct/>
        <w:autoSpaceDE/>
        <w:adjustRightInd/>
        <w:ind w:left="0" w:firstLine="1021"/>
        <w:contextualSpacing/>
        <w:jc w:val="both"/>
        <w:rPr>
          <w:szCs w:val="24"/>
        </w:rPr>
      </w:pPr>
      <w:r>
        <w:rPr>
          <w:szCs w:val="24"/>
        </w:rPr>
        <w:t>Psichologo, specialiojo pedagogo</w:t>
      </w:r>
      <w:r w:rsidR="00570EDD">
        <w:rPr>
          <w:szCs w:val="24"/>
        </w:rPr>
        <w:t>, logopedo</w:t>
      </w:r>
      <w:r>
        <w:rPr>
          <w:szCs w:val="24"/>
        </w:rPr>
        <w:t xml:space="preserve"> speciali</w:t>
      </w:r>
      <w:r w:rsidR="00136517">
        <w:rPr>
          <w:szCs w:val="24"/>
        </w:rPr>
        <w:t>esiems</w:t>
      </w:r>
      <w:r>
        <w:rPr>
          <w:szCs w:val="24"/>
        </w:rPr>
        <w:t xml:space="preserve"> ugdymosi poreiki</w:t>
      </w:r>
      <w:r w:rsidR="00136517">
        <w:rPr>
          <w:szCs w:val="24"/>
        </w:rPr>
        <w:t>ams</w:t>
      </w:r>
      <w:r>
        <w:rPr>
          <w:szCs w:val="24"/>
        </w:rPr>
        <w:t xml:space="preserve"> nustaty</w:t>
      </w:r>
      <w:r w:rsidR="00136517">
        <w:rPr>
          <w:szCs w:val="24"/>
        </w:rPr>
        <w:t>t</w:t>
      </w:r>
      <w:r>
        <w:rPr>
          <w:szCs w:val="24"/>
        </w:rPr>
        <w:t>i naudojamų vertinimo testų atnaujinimas.</w:t>
      </w:r>
    </w:p>
    <w:p w14:paraId="29DDAFA2" w14:textId="77777777" w:rsidR="005F5C11" w:rsidRDefault="005F5C11" w:rsidP="005F5C11">
      <w:pPr>
        <w:pStyle w:val="bodytext"/>
        <w:tabs>
          <w:tab w:val="left" w:pos="284"/>
        </w:tabs>
        <w:autoSpaceDE w:val="0"/>
        <w:autoSpaceDN w:val="0"/>
        <w:adjustRightInd w:val="0"/>
        <w:ind w:firstLine="0"/>
        <w:rPr>
          <w:lang w:val="lt-LT"/>
        </w:rPr>
      </w:pPr>
    </w:p>
    <w:p w14:paraId="38A7963F" w14:textId="77777777" w:rsidR="005F5C11" w:rsidRDefault="005F5C11" w:rsidP="007F3AE8">
      <w:pPr>
        <w:pStyle w:val="Sraopastraipa"/>
        <w:ind w:left="0"/>
        <w:jc w:val="center"/>
        <w:rPr>
          <w:b/>
          <w:szCs w:val="24"/>
        </w:rPr>
      </w:pPr>
      <w:r>
        <w:rPr>
          <w:b/>
          <w:szCs w:val="24"/>
        </w:rPr>
        <w:t>III SKYRIUS</w:t>
      </w:r>
    </w:p>
    <w:p w14:paraId="103BB1CD" w14:textId="77777777" w:rsidR="00D278D7" w:rsidRDefault="00D278D7" w:rsidP="007F3AE8">
      <w:pPr>
        <w:pStyle w:val="Sraopastraipa"/>
        <w:ind w:left="0"/>
        <w:jc w:val="center"/>
        <w:rPr>
          <w:b/>
          <w:szCs w:val="24"/>
        </w:rPr>
      </w:pPr>
      <w:r>
        <w:rPr>
          <w:b/>
          <w:szCs w:val="24"/>
        </w:rPr>
        <w:t>FINANSINĖS VEIKLOS ATASKAITA</w:t>
      </w:r>
    </w:p>
    <w:p w14:paraId="5D20C0D0" w14:textId="77777777" w:rsidR="00D278D7" w:rsidRPr="000B62F8" w:rsidRDefault="00D278D7" w:rsidP="00D278D7">
      <w:pPr>
        <w:pStyle w:val="bodytext"/>
        <w:tabs>
          <w:tab w:val="left" w:pos="284"/>
        </w:tabs>
        <w:autoSpaceDE w:val="0"/>
        <w:autoSpaceDN w:val="0"/>
        <w:adjustRightInd w:val="0"/>
        <w:ind w:firstLine="0"/>
        <w:rPr>
          <w:rFonts w:ascii="Times New Roman" w:hAnsi="Times New Roman"/>
          <w:sz w:val="24"/>
          <w:szCs w:val="24"/>
          <w:lang w:val="lt-LT"/>
        </w:rPr>
      </w:pPr>
    </w:p>
    <w:p w14:paraId="4C91E65F" w14:textId="77777777" w:rsidR="00D278D7" w:rsidRDefault="00D278D7" w:rsidP="000B62F8">
      <w:pPr>
        <w:pStyle w:val="bodytext"/>
        <w:tabs>
          <w:tab w:val="left" w:pos="284"/>
        </w:tabs>
        <w:autoSpaceDE w:val="0"/>
        <w:autoSpaceDN w:val="0"/>
        <w:adjustRightInd w:val="0"/>
        <w:ind w:firstLine="1021"/>
        <w:rPr>
          <w:rFonts w:ascii="Times New Roman" w:hAnsi="Times New Roman"/>
          <w:sz w:val="24"/>
          <w:szCs w:val="24"/>
          <w:lang w:val="lt-LT"/>
        </w:rPr>
      </w:pPr>
      <w:r>
        <w:rPr>
          <w:rFonts w:ascii="Times New Roman" w:hAnsi="Times New Roman"/>
          <w:sz w:val="24"/>
          <w:szCs w:val="24"/>
          <w:lang w:val="lt-LT"/>
        </w:rPr>
        <w:t>Tarnybos finansavimas 2023 metais:</w:t>
      </w:r>
    </w:p>
    <w:p w14:paraId="143F9930" w14:textId="77777777" w:rsidR="00D278D7" w:rsidRDefault="00D278D7" w:rsidP="00D278D7">
      <w:pPr>
        <w:pStyle w:val="bodytext"/>
        <w:tabs>
          <w:tab w:val="left" w:pos="284"/>
        </w:tabs>
        <w:autoSpaceDE w:val="0"/>
        <w:autoSpaceDN w:val="0"/>
        <w:adjustRightInd w:val="0"/>
        <w:ind w:left="1080"/>
        <w:rPr>
          <w:rFonts w:ascii="Times New Roman" w:hAnsi="Times New Roman"/>
          <w:b/>
          <w:sz w:val="24"/>
          <w:szCs w:val="24"/>
          <w:lang w:val="lt-LT"/>
        </w:rPr>
      </w:pPr>
    </w:p>
    <w:tbl>
      <w:tblPr>
        <w:tblW w:w="8805"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558"/>
        <w:gridCol w:w="94"/>
        <w:gridCol w:w="1843"/>
        <w:gridCol w:w="15"/>
        <w:gridCol w:w="19"/>
      </w:tblGrid>
      <w:tr w:rsidR="00D278D7" w14:paraId="100C5833" w14:textId="77777777" w:rsidTr="00F571C3">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66E495A2" w14:textId="77777777" w:rsidR="00D278D7" w:rsidRDefault="00D278D7" w:rsidP="00F571C3">
            <w:pPr>
              <w:pStyle w:val="bodytext"/>
              <w:autoSpaceDE w:val="0"/>
              <w:autoSpaceDN w:val="0"/>
              <w:adjustRightInd w:val="0"/>
              <w:spacing w:line="254" w:lineRule="auto"/>
              <w:ind w:firstLine="0"/>
              <w:rPr>
                <w:rFonts w:ascii="Times New Roman" w:hAnsi="Times New Roman"/>
                <w:b/>
                <w:sz w:val="24"/>
                <w:szCs w:val="24"/>
                <w:lang w:val="lt-LT"/>
              </w:rPr>
            </w:pPr>
            <w:r>
              <w:rPr>
                <w:rFonts w:ascii="Times New Roman" w:hAnsi="Times New Roman"/>
                <w:b/>
                <w:sz w:val="24"/>
                <w:szCs w:val="24"/>
                <w:lang w:val="lt-LT"/>
              </w:rPr>
              <w:t>Eil. Nr.</w:t>
            </w:r>
          </w:p>
        </w:tc>
        <w:tc>
          <w:tcPr>
            <w:tcW w:w="5558" w:type="dxa"/>
            <w:tcBorders>
              <w:top w:val="single" w:sz="4" w:space="0" w:color="auto"/>
              <w:left w:val="single" w:sz="4" w:space="0" w:color="auto"/>
              <w:bottom w:val="single" w:sz="4" w:space="0" w:color="auto"/>
              <w:right w:val="single" w:sz="4" w:space="0" w:color="auto"/>
            </w:tcBorders>
            <w:hideMark/>
          </w:tcPr>
          <w:p w14:paraId="6A4D67D4" w14:textId="77777777" w:rsidR="00D278D7" w:rsidRDefault="00D278D7" w:rsidP="00F571C3">
            <w:pPr>
              <w:pStyle w:val="bodytext"/>
              <w:autoSpaceDE w:val="0"/>
              <w:autoSpaceDN w:val="0"/>
              <w:adjustRightInd w:val="0"/>
              <w:spacing w:line="254" w:lineRule="auto"/>
              <w:jc w:val="center"/>
              <w:rPr>
                <w:rFonts w:ascii="Times New Roman" w:hAnsi="Times New Roman"/>
                <w:b/>
                <w:sz w:val="24"/>
                <w:szCs w:val="24"/>
                <w:lang w:val="lt-LT"/>
              </w:rPr>
            </w:pPr>
            <w:r>
              <w:rPr>
                <w:rFonts w:ascii="Times New Roman" w:hAnsi="Times New Roman"/>
                <w:b/>
                <w:sz w:val="24"/>
                <w:szCs w:val="24"/>
                <w:lang w:val="lt-LT"/>
              </w:rPr>
              <w:t>LĖŠŲ ŠALTINIS</w:t>
            </w:r>
          </w:p>
        </w:tc>
        <w:tc>
          <w:tcPr>
            <w:tcW w:w="1952" w:type="dxa"/>
            <w:gridSpan w:val="3"/>
            <w:tcBorders>
              <w:top w:val="single" w:sz="4" w:space="0" w:color="auto"/>
              <w:left w:val="single" w:sz="4" w:space="0" w:color="auto"/>
              <w:bottom w:val="single" w:sz="4" w:space="0" w:color="auto"/>
              <w:right w:val="single" w:sz="4" w:space="0" w:color="auto"/>
            </w:tcBorders>
            <w:hideMark/>
          </w:tcPr>
          <w:p w14:paraId="36951326" w14:textId="77777777" w:rsidR="00D278D7" w:rsidRDefault="00D278D7" w:rsidP="00F571C3">
            <w:pPr>
              <w:pStyle w:val="bodytext"/>
              <w:autoSpaceDE w:val="0"/>
              <w:autoSpaceDN w:val="0"/>
              <w:adjustRightInd w:val="0"/>
              <w:spacing w:line="254" w:lineRule="auto"/>
              <w:rPr>
                <w:rFonts w:ascii="Times New Roman" w:hAnsi="Times New Roman"/>
                <w:b/>
                <w:sz w:val="24"/>
                <w:szCs w:val="24"/>
                <w:lang w:val="lt-LT"/>
              </w:rPr>
            </w:pPr>
            <w:r>
              <w:rPr>
                <w:rFonts w:ascii="Times New Roman" w:hAnsi="Times New Roman"/>
                <w:b/>
                <w:sz w:val="24"/>
                <w:szCs w:val="24"/>
                <w:lang w:val="lt-LT"/>
              </w:rPr>
              <w:t>EUR</w:t>
            </w:r>
          </w:p>
        </w:tc>
      </w:tr>
      <w:tr w:rsidR="00D278D7" w14:paraId="53415E05" w14:textId="77777777" w:rsidTr="00F571C3">
        <w:trPr>
          <w:gridAfter w:val="1"/>
          <w:wAfter w:w="19" w:type="dxa"/>
        </w:trPr>
        <w:tc>
          <w:tcPr>
            <w:tcW w:w="8786" w:type="dxa"/>
            <w:gridSpan w:val="5"/>
            <w:tcBorders>
              <w:top w:val="single" w:sz="4" w:space="0" w:color="auto"/>
              <w:left w:val="single" w:sz="4" w:space="0" w:color="auto"/>
              <w:bottom w:val="single" w:sz="4" w:space="0" w:color="auto"/>
              <w:right w:val="single" w:sz="4" w:space="0" w:color="auto"/>
            </w:tcBorders>
            <w:hideMark/>
          </w:tcPr>
          <w:p w14:paraId="44A04344" w14:textId="77777777" w:rsidR="00D278D7" w:rsidRDefault="00D278D7" w:rsidP="00F571C3">
            <w:pPr>
              <w:pStyle w:val="bodytext"/>
              <w:autoSpaceDE w:val="0"/>
              <w:autoSpaceDN w:val="0"/>
              <w:adjustRightInd w:val="0"/>
              <w:spacing w:line="254" w:lineRule="auto"/>
              <w:jc w:val="center"/>
              <w:rPr>
                <w:rFonts w:ascii="Times New Roman" w:hAnsi="Times New Roman"/>
                <w:color w:val="000000" w:themeColor="text1"/>
                <w:sz w:val="24"/>
                <w:szCs w:val="24"/>
                <w:lang w:val="lt-LT"/>
              </w:rPr>
            </w:pPr>
            <w:r>
              <w:rPr>
                <w:rFonts w:ascii="Times New Roman" w:hAnsi="Times New Roman"/>
                <w:b/>
                <w:color w:val="000000" w:themeColor="text1"/>
                <w:sz w:val="24"/>
                <w:szCs w:val="24"/>
                <w:lang w:val="lt-LT"/>
              </w:rPr>
              <w:t>PAJAMOS</w:t>
            </w:r>
          </w:p>
        </w:tc>
      </w:tr>
      <w:tr w:rsidR="00D278D7" w14:paraId="2E4C53D6" w14:textId="77777777" w:rsidTr="00F571C3">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0DC0C940"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w:t>
            </w:r>
          </w:p>
        </w:tc>
        <w:tc>
          <w:tcPr>
            <w:tcW w:w="5652" w:type="dxa"/>
            <w:gridSpan w:val="2"/>
            <w:tcBorders>
              <w:top w:val="single" w:sz="4" w:space="0" w:color="auto"/>
              <w:left w:val="single" w:sz="4" w:space="0" w:color="auto"/>
              <w:bottom w:val="single" w:sz="4" w:space="0" w:color="auto"/>
              <w:right w:val="single" w:sz="4" w:space="0" w:color="auto"/>
            </w:tcBorders>
            <w:hideMark/>
          </w:tcPr>
          <w:p w14:paraId="37F55126" w14:textId="77777777" w:rsidR="00D278D7" w:rsidRDefault="00D278D7" w:rsidP="00F571C3">
            <w:pPr>
              <w:pStyle w:val="bodytext"/>
              <w:autoSpaceDE w:val="0"/>
              <w:autoSpaceDN w:val="0"/>
              <w:adjustRightInd w:val="0"/>
              <w:spacing w:line="254" w:lineRule="auto"/>
              <w:ind w:firstLine="34"/>
              <w:rPr>
                <w:rFonts w:ascii="Times New Roman" w:hAnsi="Times New Roman"/>
                <w:sz w:val="24"/>
                <w:szCs w:val="24"/>
                <w:lang w:val="lt-LT"/>
              </w:rPr>
            </w:pPr>
            <w:r>
              <w:rPr>
                <w:rFonts w:ascii="Times New Roman" w:hAnsi="Times New Roman"/>
                <w:sz w:val="24"/>
                <w:szCs w:val="24"/>
                <w:lang w:val="lt-LT"/>
              </w:rPr>
              <w:t>Valstybės lėšos (mokymo lėšos)</w:t>
            </w:r>
          </w:p>
        </w:tc>
        <w:tc>
          <w:tcPr>
            <w:tcW w:w="1858" w:type="dxa"/>
            <w:gridSpan w:val="2"/>
            <w:tcBorders>
              <w:top w:val="single" w:sz="4" w:space="0" w:color="auto"/>
              <w:left w:val="single" w:sz="4" w:space="0" w:color="auto"/>
              <w:bottom w:val="single" w:sz="4" w:space="0" w:color="auto"/>
              <w:right w:val="single" w:sz="4" w:space="0" w:color="auto"/>
            </w:tcBorders>
            <w:hideMark/>
          </w:tcPr>
          <w:p w14:paraId="593701C9"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47300</w:t>
            </w:r>
          </w:p>
        </w:tc>
      </w:tr>
      <w:tr w:rsidR="00D278D7" w14:paraId="39BB3458" w14:textId="77777777" w:rsidTr="00F571C3">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41390E16"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2.</w:t>
            </w:r>
          </w:p>
        </w:tc>
        <w:tc>
          <w:tcPr>
            <w:tcW w:w="5652" w:type="dxa"/>
            <w:gridSpan w:val="2"/>
            <w:tcBorders>
              <w:top w:val="single" w:sz="4" w:space="0" w:color="auto"/>
              <w:left w:val="single" w:sz="4" w:space="0" w:color="auto"/>
              <w:bottom w:val="single" w:sz="4" w:space="0" w:color="auto"/>
              <w:right w:val="single" w:sz="4" w:space="0" w:color="auto"/>
            </w:tcBorders>
            <w:hideMark/>
          </w:tcPr>
          <w:p w14:paraId="44DE378F" w14:textId="77777777" w:rsidR="00D278D7" w:rsidRDefault="00D278D7" w:rsidP="00F571C3">
            <w:pPr>
              <w:pStyle w:val="bodytext"/>
              <w:autoSpaceDE w:val="0"/>
              <w:autoSpaceDN w:val="0"/>
              <w:adjustRightInd w:val="0"/>
              <w:spacing w:line="254" w:lineRule="auto"/>
              <w:ind w:firstLine="34"/>
              <w:rPr>
                <w:rFonts w:ascii="Times New Roman" w:hAnsi="Times New Roman"/>
                <w:sz w:val="24"/>
                <w:szCs w:val="24"/>
                <w:lang w:val="lt-LT"/>
              </w:rPr>
            </w:pPr>
            <w:r>
              <w:rPr>
                <w:rFonts w:ascii="Times New Roman" w:hAnsi="Times New Roman"/>
                <w:sz w:val="24"/>
                <w:szCs w:val="24"/>
                <w:lang w:val="lt-LT"/>
              </w:rPr>
              <w:t>Savivaldybės biudžeto lėšos</w:t>
            </w:r>
          </w:p>
        </w:tc>
        <w:tc>
          <w:tcPr>
            <w:tcW w:w="1858" w:type="dxa"/>
            <w:gridSpan w:val="2"/>
            <w:tcBorders>
              <w:top w:val="single" w:sz="4" w:space="0" w:color="auto"/>
              <w:left w:val="single" w:sz="4" w:space="0" w:color="auto"/>
              <w:bottom w:val="single" w:sz="4" w:space="0" w:color="auto"/>
              <w:right w:val="single" w:sz="4" w:space="0" w:color="auto"/>
            </w:tcBorders>
            <w:hideMark/>
          </w:tcPr>
          <w:p w14:paraId="1C06536D"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122253,83</w:t>
            </w:r>
          </w:p>
        </w:tc>
      </w:tr>
      <w:tr w:rsidR="00D278D7" w14:paraId="602E273E" w14:textId="77777777" w:rsidTr="00F571C3">
        <w:trPr>
          <w:trHeight w:val="258"/>
        </w:trPr>
        <w:tc>
          <w:tcPr>
            <w:tcW w:w="1276" w:type="dxa"/>
            <w:tcBorders>
              <w:top w:val="single" w:sz="4" w:space="0" w:color="auto"/>
              <w:left w:val="single" w:sz="4" w:space="0" w:color="auto"/>
              <w:bottom w:val="single" w:sz="4" w:space="0" w:color="auto"/>
              <w:right w:val="single" w:sz="4" w:space="0" w:color="auto"/>
            </w:tcBorders>
            <w:hideMark/>
          </w:tcPr>
          <w:p w14:paraId="5DD3F333"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3.</w:t>
            </w:r>
          </w:p>
        </w:tc>
        <w:tc>
          <w:tcPr>
            <w:tcW w:w="5652" w:type="dxa"/>
            <w:gridSpan w:val="2"/>
            <w:tcBorders>
              <w:top w:val="single" w:sz="4" w:space="0" w:color="auto"/>
              <w:left w:val="single" w:sz="4" w:space="0" w:color="auto"/>
              <w:bottom w:val="single" w:sz="4" w:space="0" w:color="auto"/>
              <w:right w:val="single" w:sz="4" w:space="0" w:color="auto"/>
            </w:tcBorders>
            <w:hideMark/>
          </w:tcPr>
          <w:p w14:paraId="2725E690" w14:textId="77777777" w:rsidR="00D278D7" w:rsidRDefault="00D278D7" w:rsidP="00F571C3">
            <w:pPr>
              <w:pStyle w:val="bodytext"/>
              <w:autoSpaceDE w:val="0"/>
              <w:autoSpaceDN w:val="0"/>
              <w:adjustRightInd w:val="0"/>
              <w:spacing w:line="254" w:lineRule="auto"/>
              <w:ind w:firstLine="34"/>
              <w:rPr>
                <w:rFonts w:ascii="Times New Roman" w:hAnsi="Times New Roman"/>
                <w:sz w:val="24"/>
                <w:szCs w:val="24"/>
                <w:lang w:val="lt-LT"/>
              </w:rPr>
            </w:pPr>
            <w:r>
              <w:rPr>
                <w:rFonts w:ascii="Times New Roman" w:hAnsi="Times New Roman"/>
                <w:sz w:val="24"/>
                <w:szCs w:val="24"/>
                <w:lang w:val="lt-LT"/>
              </w:rPr>
              <w:t>Finansavimas iš kitų šaltinių</w:t>
            </w:r>
          </w:p>
        </w:tc>
        <w:tc>
          <w:tcPr>
            <w:tcW w:w="1877" w:type="dxa"/>
            <w:gridSpan w:val="3"/>
            <w:tcBorders>
              <w:top w:val="single" w:sz="4" w:space="0" w:color="auto"/>
              <w:left w:val="single" w:sz="4" w:space="0" w:color="auto"/>
              <w:bottom w:val="single" w:sz="4" w:space="0" w:color="auto"/>
              <w:right w:val="single" w:sz="4" w:space="0" w:color="auto"/>
            </w:tcBorders>
            <w:hideMark/>
          </w:tcPr>
          <w:p w14:paraId="740ADF87"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114,95</w:t>
            </w:r>
          </w:p>
        </w:tc>
      </w:tr>
      <w:tr w:rsidR="00D278D7" w14:paraId="1D9E32ED"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65A45042"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4.</w:t>
            </w:r>
          </w:p>
        </w:tc>
        <w:tc>
          <w:tcPr>
            <w:tcW w:w="5652" w:type="dxa"/>
            <w:gridSpan w:val="2"/>
            <w:tcBorders>
              <w:top w:val="single" w:sz="4" w:space="0" w:color="auto"/>
              <w:left w:val="single" w:sz="4" w:space="0" w:color="auto"/>
              <w:bottom w:val="single" w:sz="4" w:space="0" w:color="auto"/>
              <w:right w:val="single" w:sz="4" w:space="0" w:color="auto"/>
            </w:tcBorders>
            <w:hideMark/>
          </w:tcPr>
          <w:p w14:paraId="6BA7F2E7" w14:textId="77777777" w:rsidR="00D278D7" w:rsidRDefault="00D278D7" w:rsidP="00F571C3">
            <w:pPr>
              <w:pStyle w:val="bodytext"/>
              <w:autoSpaceDE w:val="0"/>
              <w:autoSpaceDN w:val="0"/>
              <w:adjustRightInd w:val="0"/>
              <w:spacing w:line="254" w:lineRule="auto"/>
              <w:ind w:firstLine="0"/>
              <w:jc w:val="left"/>
              <w:rPr>
                <w:rFonts w:ascii="Times New Roman" w:hAnsi="Times New Roman"/>
                <w:sz w:val="24"/>
                <w:szCs w:val="24"/>
                <w:lang w:val="lt-LT"/>
              </w:rPr>
            </w:pPr>
            <w:r>
              <w:rPr>
                <w:rFonts w:ascii="Times New Roman" w:hAnsi="Times New Roman"/>
                <w:sz w:val="24"/>
                <w:szCs w:val="24"/>
                <w:lang w:val="lt-LT"/>
              </w:rPr>
              <w:t>Pajamos už suteiktas paslaugas (spec. lėšos)</w:t>
            </w:r>
          </w:p>
        </w:tc>
        <w:tc>
          <w:tcPr>
            <w:tcW w:w="1843" w:type="dxa"/>
            <w:tcBorders>
              <w:top w:val="single" w:sz="4" w:space="0" w:color="auto"/>
              <w:left w:val="single" w:sz="4" w:space="0" w:color="auto"/>
              <w:bottom w:val="single" w:sz="4" w:space="0" w:color="auto"/>
              <w:right w:val="single" w:sz="4" w:space="0" w:color="auto"/>
            </w:tcBorders>
            <w:hideMark/>
          </w:tcPr>
          <w:p w14:paraId="251E7C95"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1237</w:t>
            </w:r>
          </w:p>
        </w:tc>
      </w:tr>
      <w:tr w:rsidR="00D278D7" w14:paraId="03C5557D" w14:textId="77777777" w:rsidTr="00F571C3">
        <w:trPr>
          <w:gridAfter w:val="2"/>
          <w:wAfter w:w="34" w:type="dxa"/>
          <w:trHeight w:val="240"/>
        </w:trPr>
        <w:tc>
          <w:tcPr>
            <w:tcW w:w="1276" w:type="dxa"/>
            <w:tcBorders>
              <w:top w:val="single" w:sz="4" w:space="0" w:color="auto"/>
              <w:left w:val="single" w:sz="4" w:space="0" w:color="auto"/>
              <w:bottom w:val="single" w:sz="4" w:space="0" w:color="auto"/>
              <w:right w:val="single" w:sz="4" w:space="0" w:color="auto"/>
            </w:tcBorders>
            <w:hideMark/>
          </w:tcPr>
          <w:p w14:paraId="59147CEC"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5.</w:t>
            </w:r>
          </w:p>
        </w:tc>
        <w:tc>
          <w:tcPr>
            <w:tcW w:w="5652" w:type="dxa"/>
            <w:gridSpan w:val="2"/>
            <w:tcBorders>
              <w:top w:val="single" w:sz="4" w:space="0" w:color="auto"/>
              <w:left w:val="single" w:sz="4" w:space="0" w:color="auto"/>
              <w:bottom w:val="single" w:sz="4" w:space="0" w:color="auto"/>
              <w:right w:val="single" w:sz="4" w:space="0" w:color="auto"/>
            </w:tcBorders>
            <w:hideMark/>
          </w:tcPr>
          <w:p w14:paraId="020946E0" w14:textId="1347822D" w:rsidR="00D278D7" w:rsidRDefault="00D278D7" w:rsidP="00F571C3">
            <w:pPr>
              <w:pStyle w:val="bodytext"/>
              <w:autoSpaceDE w:val="0"/>
              <w:autoSpaceDN w:val="0"/>
              <w:adjustRightInd w:val="0"/>
              <w:spacing w:line="254" w:lineRule="auto"/>
              <w:ind w:firstLine="0"/>
              <w:jc w:val="left"/>
              <w:rPr>
                <w:rFonts w:ascii="Times New Roman" w:hAnsi="Times New Roman"/>
                <w:sz w:val="24"/>
                <w:szCs w:val="24"/>
                <w:lang w:val="lt-LT"/>
              </w:rPr>
            </w:pPr>
            <w:r>
              <w:rPr>
                <w:rFonts w:ascii="Times New Roman" w:hAnsi="Times New Roman"/>
                <w:sz w:val="24"/>
                <w:szCs w:val="24"/>
                <w:lang w:val="lt-LT"/>
              </w:rPr>
              <w:t xml:space="preserve">Europos </w:t>
            </w:r>
            <w:r w:rsidR="00136517">
              <w:rPr>
                <w:rFonts w:ascii="Times New Roman" w:hAnsi="Times New Roman"/>
                <w:sz w:val="24"/>
                <w:szCs w:val="24"/>
                <w:lang w:val="lt-LT"/>
              </w:rPr>
              <w:t>S</w:t>
            </w:r>
            <w:r>
              <w:rPr>
                <w:rFonts w:ascii="Times New Roman" w:hAnsi="Times New Roman"/>
                <w:sz w:val="24"/>
                <w:szCs w:val="24"/>
                <w:lang w:val="lt-LT"/>
              </w:rPr>
              <w:t xml:space="preserve">ąjungos lėšos </w:t>
            </w:r>
            <w:r w:rsidR="00136517">
              <w:rPr>
                <w:rFonts w:ascii="Times New Roman" w:hAnsi="Times New Roman"/>
                <w:sz w:val="24"/>
                <w:szCs w:val="24"/>
                <w:lang w:val="lt-LT"/>
              </w:rPr>
              <w:t>k</w:t>
            </w:r>
            <w:r>
              <w:rPr>
                <w:rFonts w:ascii="Times New Roman" w:hAnsi="Times New Roman"/>
                <w:sz w:val="24"/>
                <w:szCs w:val="24"/>
                <w:lang w:val="lt-LT"/>
              </w:rPr>
              <w:t>arjeros specialistams</w:t>
            </w:r>
          </w:p>
        </w:tc>
        <w:tc>
          <w:tcPr>
            <w:tcW w:w="1843" w:type="dxa"/>
            <w:tcBorders>
              <w:top w:val="single" w:sz="4" w:space="0" w:color="auto"/>
              <w:left w:val="single" w:sz="4" w:space="0" w:color="auto"/>
              <w:bottom w:val="single" w:sz="4" w:space="0" w:color="auto"/>
              <w:right w:val="single" w:sz="4" w:space="0" w:color="auto"/>
            </w:tcBorders>
            <w:hideMark/>
          </w:tcPr>
          <w:p w14:paraId="38F0AA6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8329,38</w:t>
            </w:r>
          </w:p>
        </w:tc>
      </w:tr>
      <w:tr w:rsidR="00D278D7" w14:paraId="411646A6" w14:textId="77777777" w:rsidTr="00F571C3">
        <w:trPr>
          <w:gridAfter w:val="2"/>
          <w:wAfter w:w="34" w:type="dxa"/>
          <w:trHeight w:val="240"/>
        </w:trPr>
        <w:tc>
          <w:tcPr>
            <w:tcW w:w="1276" w:type="dxa"/>
            <w:tcBorders>
              <w:top w:val="single" w:sz="4" w:space="0" w:color="auto"/>
              <w:left w:val="single" w:sz="4" w:space="0" w:color="auto"/>
              <w:bottom w:val="single" w:sz="4" w:space="0" w:color="auto"/>
              <w:right w:val="single" w:sz="4" w:space="0" w:color="auto"/>
            </w:tcBorders>
            <w:hideMark/>
          </w:tcPr>
          <w:p w14:paraId="446D4565"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6.</w:t>
            </w:r>
          </w:p>
        </w:tc>
        <w:tc>
          <w:tcPr>
            <w:tcW w:w="5652" w:type="dxa"/>
            <w:gridSpan w:val="2"/>
            <w:tcBorders>
              <w:top w:val="single" w:sz="4" w:space="0" w:color="auto"/>
              <w:left w:val="single" w:sz="4" w:space="0" w:color="auto"/>
              <w:bottom w:val="single" w:sz="4" w:space="0" w:color="auto"/>
              <w:right w:val="single" w:sz="4" w:space="0" w:color="auto"/>
            </w:tcBorders>
            <w:hideMark/>
          </w:tcPr>
          <w:p w14:paraId="2F0C1B3E" w14:textId="6537C08A" w:rsidR="00D278D7" w:rsidRDefault="00D278D7" w:rsidP="00F571C3">
            <w:pPr>
              <w:pStyle w:val="bodytext"/>
              <w:autoSpaceDE w:val="0"/>
              <w:autoSpaceDN w:val="0"/>
              <w:adjustRightInd w:val="0"/>
              <w:spacing w:line="254" w:lineRule="auto"/>
              <w:ind w:firstLine="0"/>
              <w:jc w:val="left"/>
              <w:rPr>
                <w:rFonts w:ascii="Times New Roman" w:hAnsi="Times New Roman"/>
                <w:sz w:val="24"/>
                <w:szCs w:val="24"/>
                <w:lang w:val="lt-LT"/>
              </w:rPr>
            </w:pPr>
            <w:r>
              <w:rPr>
                <w:rFonts w:ascii="Times New Roman" w:hAnsi="Times New Roman"/>
                <w:sz w:val="24"/>
                <w:szCs w:val="24"/>
                <w:lang w:val="lt-LT"/>
              </w:rPr>
              <w:t xml:space="preserve">Europos </w:t>
            </w:r>
            <w:r w:rsidR="00136517">
              <w:rPr>
                <w:rFonts w:ascii="Times New Roman" w:hAnsi="Times New Roman"/>
                <w:sz w:val="24"/>
                <w:szCs w:val="24"/>
                <w:lang w:val="lt-LT"/>
              </w:rPr>
              <w:t>S</w:t>
            </w:r>
            <w:r>
              <w:rPr>
                <w:rFonts w:ascii="Times New Roman" w:hAnsi="Times New Roman"/>
                <w:sz w:val="24"/>
                <w:szCs w:val="24"/>
                <w:lang w:val="lt-LT"/>
              </w:rPr>
              <w:t xml:space="preserve">ąjungos lėšos </w:t>
            </w:r>
            <w:r w:rsidR="00136517">
              <w:rPr>
                <w:rFonts w:ascii="Times New Roman" w:hAnsi="Times New Roman"/>
                <w:sz w:val="24"/>
                <w:szCs w:val="24"/>
                <w:lang w:val="lt-LT"/>
              </w:rPr>
              <w:t>„</w:t>
            </w:r>
            <w:r>
              <w:rPr>
                <w:rFonts w:ascii="Times New Roman" w:hAnsi="Times New Roman"/>
                <w:sz w:val="24"/>
                <w:szCs w:val="24"/>
                <w:lang w:val="lt-LT"/>
              </w:rPr>
              <w:t>Erasmus</w:t>
            </w:r>
            <w:r w:rsidR="00136517">
              <w:rPr>
                <w:rFonts w:ascii="Times New Roman" w:hAnsi="Times New Roman"/>
                <w:sz w:val="24"/>
                <w:szCs w:val="24"/>
                <w:lang w:val="lt-LT"/>
              </w:rPr>
              <w:t>“</w:t>
            </w:r>
            <w:r>
              <w:rPr>
                <w:rFonts w:ascii="Times New Roman" w:hAnsi="Times New Roman"/>
                <w:sz w:val="24"/>
                <w:szCs w:val="24"/>
                <w:lang w:val="lt-LT"/>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7E7DF468"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2414</w:t>
            </w:r>
          </w:p>
        </w:tc>
      </w:tr>
      <w:tr w:rsidR="00D278D7" w14:paraId="40FE2FCA" w14:textId="77777777" w:rsidTr="00F571C3">
        <w:trPr>
          <w:gridAfter w:val="2"/>
          <w:wAfter w:w="34" w:type="dxa"/>
        </w:trPr>
        <w:tc>
          <w:tcPr>
            <w:tcW w:w="6928" w:type="dxa"/>
            <w:gridSpan w:val="3"/>
            <w:tcBorders>
              <w:top w:val="single" w:sz="4" w:space="0" w:color="auto"/>
              <w:left w:val="single" w:sz="4" w:space="0" w:color="auto"/>
              <w:bottom w:val="single" w:sz="4" w:space="0" w:color="auto"/>
              <w:right w:val="single" w:sz="4" w:space="0" w:color="auto"/>
            </w:tcBorders>
            <w:hideMark/>
          </w:tcPr>
          <w:p w14:paraId="0EA1145E" w14:textId="77777777" w:rsidR="00D278D7" w:rsidRDefault="00D278D7" w:rsidP="00F571C3">
            <w:pPr>
              <w:pStyle w:val="bodytext"/>
              <w:autoSpaceDE w:val="0"/>
              <w:autoSpaceDN w:val="0"/>
              <w:adjustRightInd w:val="0"/>
              <w:spacing w:line="254" w:lineRule="auto"/>
              <w:jc w:val="right"/>
              <w:rPr>
                <w:rFonts w:ascii="Times New Roman" w:hAnsi="Times New Roman"/>
                <w:sz w:val="24"/>
                <w:szCs w:val="24"/>
                <w:lang w:val="lt-LT"/>
              </w:rPr>
            </w:pPr>
            <w:r>
              <w:rPr>
                <w:rFonts w:ascii="Times New Roman" w:hAnsi="Times New Roman"/>
                <w:b/>
                <w:sz w:val="24"/>
                <w:szCs w:val="24"/>
                <w:lang w:val="lt-LT"/>
              </w:rPr>
              <w:t>Iš viso</w:t>
            </w:r>
          </w:p>
        </w:tc>
        <w:tc>
          <w:tcPr>
            <w:tcW w:w="1843" w:type="dxa"/>
            <w:tcBorders>
              <w:top w:val="single" w:sz="4" w:space="0" w:color="auto"/>
              <w:left w:val="single" w:sz="4" w:space="0" w:color="auto"/>
              <w:bottom w:val="single" w:sz="4" w:space="0" w:color="auto"/>
              <w:right w:val="single" w:sz="4" w:space="0" w:color="auto"/>
            </w:tcBorders>
            <w:hideMark/>
          </w:tcPr>
          <w:p w14:paraId="54970741" w14:textId="77777777" w:rsidR="00D278D7" w:rsidRDefault="00D278D7" w:rsidP="00F571C3">
            <w:pPr>
              <w:pStyle w:val="bodytext"/>
              <w:autoSpaceDE w:val="0"/>
              <w:autoSpaceDN w:val="0"/>
              <w:adjustRightInd w:val="0"/>
              <w:spacing w:line="254" w:lineRule="auto"/>
              <w:jc w:val="right"/>
              <w:rPr>
                <w:rFonts w:ascii="Times New Roman" w:hAnsi="Times New Roman"/>
                <w:b/>
                <w:color w:val="000000" w:themeColor="text1"/>
                <w:sz w:val="24"/>
                <w:szCs w:val="24"/>
                <w:lang w:val="lt-LT"/>
              </w:rPr>
            </w:pPr>
            <w:r>
              <w:rPr>
                <w:rFonts w:ascii="Times New Roman" w:hAnsi="Times New Roman"/>
                <w:b/>
                <w:color w:val="000000" w:themeColor="text1"/>
                <w:sz w:val="24"/>
                <w:szCs w:val="24"/>
                <w:lang w:val="lt-LT"/>
              </w:rPr>
              <w:t>181649,16</w:t>
            </w:r>
          </w:p>
        </w:tc>
      </w:tr>
      <w:tr w:rsidR="00D278D7" w14:paraId="224EDE7E" w14:textId="77777777" w:rsidTr="00F571C3">
        <w:trPr>
          <w:gridAfter w:val="2"/>
          <w:wAfter w:w="34" w:type="dxa"/>
        </w:trPr>
        <w:tc>
          <w:tcPr>
            <w:tcW w:w="8771" w:type="dxa"/>
            <w:gridSpan w:val="4"/>
            <w:tcBorders>
              <w:top w:val="single" w:sz="4" w:space="0" w:color="auto"/>
              <w:left w:val="single" w:sz="4" w:space="0" w:color="auto"/>
              <w:bottom w:val="single" w:sz="4" w:space="0" w:color="auto"/>
              <w:right w:val="single" w:sz="4" w:space="0" w:color="auto"/>
            </w:tcBorders>
            <w:hideMark/>
          </w:tcPr>
          <w:p w14:paraId="727C36CA" w14:textId="77777777" w:rsidR="00D278D7" w:rsidRDefault="00D278D7" w:rsidP="00F571C3">
            <w:pPr>
              <w:pStyle w:val="bodytext"/>
              <w:autoSpaceDE w:val="0"/>
              <w:autoSpaceDN w:val="0"/>
              <w:adjustRightInd w:val="0"/>
              <w:spacing w:line="254" w:lineRule="auto"/>
              <w:jc w:val="center"/>
              <w:rPr>
                <w:rFonts w:ascii="Times New Roman" w:hAnsi="Times New Roman"/>
                <w:b/>
                <w:color w:val="000000" w:themeColor="text1"/>
                <w:sz w:val="24"/>
                <w:szCs w:val="24"/>
                <w:lang w:val="lt-LT"/>
              </w:rPr>
            </w:pPr>
            <w:r>
              <w:rPr>
                <w:rFonts w:ascii="Times New Roman" w:hAnsi="Times New Roman"/>
                <w:b/>
                <w:color w:val="000000" w:themeColor="text1"/>
                <w:sz w:val="24"/>
                <w:szCs w:val="24"/>
                <w:lang w:val="lt-LT"/>
              </w:rPr>
              <w:t>PANAUDOTA</w:t>
            </w:r>
          </w:p>
        </w:tc>
      </w:tr>
      <w:tr w:rsidR="00D278D7" w14:paraId="6EA09158"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46BA4C08"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w:t>
            </w:r>
          </w:p>
        </w:tc>
        <w:tc>
          <w:tcPr>
            <w:tcW w:w="5652" w:type="dxa"/>
            <w:gridSpan w:val="2"/>
            <w:tcBorders>
              <w:top w:val="single" w:sz="4" w:space="0" w:color="auto"/>
              <w:left w:val="single" w:sz="4" w:space="0" w:color="auto"/>
              <w:bottom w:val="single" w:sz="4" w:space="0" w:color="auto"/>
              <w:right w:val="single" w:sz="4" w:space="0" w:color="auto"/>
            </w:tcBorders>
            <w:hideMark/>
          </w:tcPr>
          <w:p w14:paraId="7403BAF3" w14:textId="01C10B19"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Darbo užmokestis (</w:t>
            </w:r>
            <w:r w:rsidR="00136517">
              <w:rPr>
                <w:rFonts w:ascii="Times New Roman" w:hAnsi="Times New Roman"/>
                <w:color w:val="000000" w:themeColor="text1"/>
                <w:sz w:val="24"/>
                <w:szCs w:val="24"/>
                <w:lang w:val="lt-LT"/>
              </w:rPr>
              <w:t>savivaldybės biudžeto lėšos (</w:t>
            </w:r>
            <w:r>
              <w:rPr>
                <w:rFonts w:ascii="Times New Roman" w:hAnsi="Times New Roman"/>
                <w:color w:val="000000" w:themeColor="text1"/>
                <w:sz w:val="24"/>
                <w:szCs w:val="24"/>
                <w:lang w:val="lt-LT"/>
              </w:rPr>
              <w:t>SBL)</w:t>
            </w:r>
            <w:r w:rsidR="00136517">
              <w:rPr>
                <w:rFonts w:ascii="Times New Roman" w:hAnsi="Times New Roman"/>
                <w:color w:val="000000" w:themeColor="text1"/>
                <w:sz w:val="24"/>
                <w:szCs w:val="24"/>
                <w:lang w:val="lt-LT"/>
              </w:rPr>
              <w:t>)</w:t>
            </w:r>
          </w:p>
        </w:tc>
        <w:tc>
          <w:tcPr>
            <w:tcW w:w="1843" w:type="dxa"/>
            <w:tcBorders>
              <w:top w:val="single" w:sz="4" w:space="0" w:color="auto"/>
              <w:left w:val="single" w:sz="4" w:space="0" w:color="auto"/>
              <w:bottom w:val="single" w:sz="4" w:space="0" w:color="auto"/>
              <w:right w:val="single" w:sz="4" w:space="0" w:color="auto"/>
            </w:tcBorders>
            <w:hideMark/>
          </w:tcPr>
          <w:p w14:paraId="4E27F9A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108477,47</w:t>
            </w:r>
          </w:p>
        </w:tc>
      </w:tr>
      <w:tr w:rsidR="00D278D7" w14:paraId="33D7EFCD"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20F4C07A"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2.</w:t>
            </w:r>
          </w:p>
        </w:tc>
        <w:tc>
          <w:tcPr>
            <w:tcW w:w="5652" w:type="dxa"/>
            <w:gridSpan w:val="2"/>
            <w:tcBorders>
              <w:top w:val="single" w:sz="4" w:space="0" w:color="auto"/>
              <w:left w:val="single" w:sz="4" w:space="0" w:color="auto"/>
              <w:bottom w:val="single" w:sz="4" w:space="0" w:color="auto"/>
              <w:right w:val="single" w:sz="4" w:space="0" w:color="auto"/>
            </w:tcBorders>
            <w:hideMark/>
          </w:tcPr>
          <w:p w14:paraId="6888C430" w14:textId="55CFA083" w:rsidR="00D278D7" w:rsidRDefault="0013651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w:t>
            </w:r>
            <w:r w:rsidR="00D278D7">
              <w:rPr>
                <w:rFonts w:ascii="Times New Roman" w:hAnsi="Times New Roman"/>
                <w:color w:val="000000" w:themeColor="text1"/>
                <w:sz w:val="24"/>
                <w:szCs w:val="24"/>
                <w:lang w:val="lt-LT"/>
              </w:rPr>
              <w:t>Sodra</w:t>
            </w:r>
            <w:r>
              <w:rPr>
                <w:rFonts w:ascii="Times New Roman" w:hAnsi="Times New Roman"/>
                <w:color w:val="000000" w:themeColor="text1"/>
                <w:sz w:val="24"/>
                <w:szCs w:val="24"/>
                <w:lang w:val="lt-LT"/>
              </w:rPr>
              <w:t>“</w:t>
            </w:r>
            <w:r w:rsidR="00D278D7">
              <w:rPr>
                <w:rFonts w:ascii="Times New Roman" w:hAnsi="Times New Roman"/>
                <w:color w:val="000000" w:themeColor="text1"/>
                <w:sz w:val="24"/>
                <w:szCs w:val="24"/>
                <w:lang w:val="lt-LT"/>
              </w:rPr>
              <w:t xml:space="preserve"> (SBL)</w:t>
            </w:r>
          </w:p>
        </w:tc>
        <w:tc>
          <w:tcPr>
            <w:tcW w:w="1843" w:type="dxa"/>
            <w:tcBorders>
              <w:top w:val="single" w:sz="4" w:space="0" w:color="auto"/>
              <w:left w:val="single" w:sz="4" w:space="0" w:color="auto"/>
              <w:bottom w:val="single" w:sz="4" w:space="0" w:color="auto"/>
              <w:right w:val="single" w:sz="4" w:space="0" w:color="auto"/>
            </w:tcBorders>
            <w:hideMark/>
          </w:tcPr>
          <w:p w14:paraId="61DB444C"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2839,83</w:t>
            </w:r>
          </w:p>
        </w:tc>
      </w:tr>
      <w:tr w:rsidR="00D278D7" w14:paraId="73D61056"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7E175D4A"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3.</w:t>
            </w:r>
          </w:p>
        </w:tc>
        <w:tc>
          <w:tcPr>
            <w:tcW w:w="5652" w:type="dxa"/>
            <w:gridSpan w:val="2"/>
            <w:tcBorders>
              <w:top w:val="single" w:sz="4" w:space="0" w:color="auto"/>
              <w:left w:val="single" w:sz="4" w:space="0" w:color="auto"/>
              <w:bottom w:val="single" w:sz="4" w:space="0" w:color="auto"/>
              <w:right w:val="single" w:sz="4" w:space="0" w:color="auto"/>
            </w:tcBorders>
            <w:hideMark/>
          </w:tcPr>
          <w:p w14:paraId="6162ED92" w14:textId="2939E746"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Darbo užmokestis (</w:t>
            </w:r>
            <w:r w:rsidR="00136517">
              <w:rPr>
                <w:rFonts w:ascii="Times New Roman" w:hAnsi="Times New Roman"/>
                <w:color w:val="000000" w:themeColor="text1"/>
                <w:sz w:val="24"/>
                <w:szCs w:val="24"/>
                <w:lang w:val="lt-LT"/>
              </w:rPr>
              <w:t>valstybės biudžeto lėšos (</w:t>
            </w:r>
            <w:r>
              <w:rPr>
                <w:rFonts w:ascii="Times New Roman" w:hAnsi="Times New Roman"/>
                <w:color w:val="000000" w:themeColor="text1"/>
                <w:sz w:val="24"/>
                <w:szCs w:val="24"/>
                <w:lang w:val="lt-LT"/>
              </w:rPr>
              <w:t>VBL</w:t>
            </w:r>
            <w:r w:rsidR="00136517">
              <w:rPr>
                <w:rFonts w:ascii="Times New Roman" w:hAnsi="Times New Roman"/>
                <w:color w:val="000000" w:themeColor="text1"/>
                <w:sz w:val="24"/>
                <w:szCs w:val="24"/>
                <w:lang w:val="lt-LT"/>
              </w:rPr>
              <w:t>)</w:t>
            </w:r>
            <w:r>
              <w:rPr>
                <w:rFonts w:ascii="Times New Roman" w:hAnsi="Times New Roman"/>
                <w:color w:val="000000" w:themeColor="text1"/>
                <w:sz w:val="24"/>
                <w:szCs w:val="24"/>
                <w:lang w:val="lt-LT"/>
              </w:rPr>
              <w:t xml:space="preserve"> </w:t>
            </w:r>
            <w:r w:rsidR="00136517">
              <w:rPr>
                <w:rFonts w:ascii="Times New Roman" w:hAnsi="Times New Roman"/>
                <w:color w:val="000000" w:themeColor="text1"/>
                <w:sz w:val="24"/>
                <w:szCs w:val="24"/>
                <w:lang w:val="lt-LT"/>
              </w:rPr>
              <w:t>–</w:t>
            </w:r>
            <w:r>
              <w:rPr>
                <w:rFonts w:ascii="Times New Roman" w:hAnsi="Times New Roman"/>
                <w:color w:val="000000" w:themeColor="text1"/>
                <w:sz w:val="24"/>
                <w:szCs w:val="24"/>
                <w:lang w:val="lt-LT"/>
              </w:rPr>
              <w:t xml:space="preserve"> mokymo lėšos)</w:t>
            </w:r>
          </w:p>
        </w:tc>
        <w:tc>
          <w:tcPr>
            <w:tcW w:w="1843" w:type="dxa"/>
            <w:tcBorders>
              <w:top w:val="single" w:sz="4" w:space="0" w:color="auto"/>
              <w:left w:val="single" w:sz="4" w:space="0" w:color="auto"/>
              <w:bottom w:val="single" w:sz="4" w:space="0" w:color="auto"/>
              <w:right w:val="single" w:sz="4" w:space="0" w:color="auto"/>
            </w:tcBorders>
            <w:hideMark/>
          </w:tcPr>
          <w:p w14:paraId="2B40E676"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46600</w:t>
            </w:r>
          </w:p>
        </w:tc>
      </w:tr>
      <w:tr w:rsidR="00D278D7" w14:paraId="394172DD" w14:textId="77777777" w:rsidTr="00F571C3">
        <w:trPr>
          <w:gridAfter w:val="2"/>
          <w:wAfter w:w="34" w:type="dxa"/>
          <w:trHeight w:val="393"/>
        </w:trPr>
        <w:tc>
          <w:tcPr>
            <w:tcW w:w="1276" w:type="dxa"/>
            <w:tcBorders>
              <w:top w:val="single" w:sz="4" w:space="0" w:color="auto"/>
              <w:left w:val="single" w:sz="4" w:space="0" w:color="auto"/>
              <w:bottom w:val="single" w:sz="4" w:space="0" w:color="auto"/>
              <w:right w:val="single" w:sz="4" w:space="0" w:color="auto"/>
            </w:tcBorders>
            <w:hideMark/>
          </w:tcPr>
          <w:p w14:paraId="763D9A6A"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4.</w:t>
            </w:r>
          </w:p>
        </w:tc>
        <w:tc>
          <w:tcPr>
            <w:tcW w:w="5652" w:type="dxa"/>
            <w:gridSpan w:val="2"/>
            <w:tcBorders>
              <w:top w:val="single" w:sz="4" w:space="0" w:color="auto"/>
              <w:left w:val="single" w:sz="4" w:space="0" w:color="auto"/>
              <w:bottom w:val="single" w:sz="4" w:space="0" w:color="auto"/>
              <w:right w:val="single" w:sz="4" w:space="0" w:color="auto"/>
            </w:tcBorders>
            <w:hideMark/>
          </w:tcPr>
          <w:p w14:paraId="3459D95B" w14:textId="6455F64D" w:rsidR="00D278D7" w:rsidRDefault="0013651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w:t>
            </w:r>
            <w:r w:rsidR="00D278D7">
              <w:rPr>
                <w:rFonts w:ascii="Times New Roman" w:hAnsi="Times New Roman"/>
                <w:color w:val="000000" w:themeColor="text1"/>
                <w:sz w:val="24"/>
                <w:szCs w:val="24"/>
                <w:lang w:val="lt-LT"/>
              </w:rPr>
              <w:t>Sodra</w:t>
            </w:r>
            <w:r>
              <w:rPr>
                <w:rFonts w:ascii="Times New Roman" w:hAnsi="Times New Roman"/>
                <w:color w:val="000000" w:themeColor="text1"/>
                <w:sz w:val="24"/>
                <w:szCs w:val="24"/>
                <w:lang w:val="lt-LT"/>
              </w:rPr>
              <w:t>“</w:t>
            </w:r>
            <w:r w:rsidR="00D278D7">
              <w:rPr>
                <w:rFonts w:ascii="Times New Roman" w:hAnsi="Times New Roman"/>
                <w:color w:val="000000" w:themeColor="text1"/>
                <w:sz w:val="24"/>
                <w:szCs w:val="24"/>
                <w:lang w:val="lt-LT"/>
              </w:rPr>
              <w:t xml:space="preserve"> (VBL </w:t>
            </w:r>
            <w:r>
              <w:rPr>
                <w:rFonts w:ascii="Times New Roman" w:hAnsi="Times New Roman"/>
                <w:color w:val="000000" w:themeColor="text1"/>
                <w:sz w:val="24"/>
                <w:szCs w:val="24"/>
                <w:lang w:val="lt-LT"/>
              </w:rPr>
              <w:t>–</w:t>
            </w:r>
            <w:r w:rsidR="00D278D7">
              <w:rPr>
                <w:rFonts w:ascii="Times New Roman" w:hAnsi="Times New Roman"/>
                <w:color w:val="000000" w:themeColor="text1"/>
                <w:sz w:val="24"/>
                <w:szCs w:val="24"/>
                <w:lang w:val="lt-LT"/>
              </w:rPr>
              <w:t xml:space="preserve"> mokymo lėšos)</w:t>
            </w:r>
          </w:p>
        </w:tc>
        <w:tc>
          <w:tcPr>
            <w:tcW w:w="1843" w:type="dxa"/>
            <w:tcBorders>
              <w:top w:val="single" w:sz="4" w:space="0" w:color="auto"/>
              <w:left w:val="single" w:sz="4" w:space="0" w:color="auto"/>
              <w:bottom w:val="single" w:sz="4" w:space="0" w:color="auto"/>
              <w:right w:val="single" w:sz="4" w:space="0" w:color="auto"/>
            </w:tcBorders>
            <w:hideMark/>
          </w:tcPr>
          <w:p w14:paraId="75F453D8"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700</w:t>
            </w:r>
          </w:p>
        </w:tc>
      </w:tr>
      <w:tr w:rsidR="00D278D7" w14:paraId="67677A80"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1EE0699F"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5.</w:t>
            </w:r>
          </w:p>
        </w:tc>
        <w:tc>
          <w:tcPr>
            <w:tcW w:w="5652" w:type="dxa"/>
            <w:gridSpan w:val="2"/>
            <w:tcBorders>
              <w:top w:val="single" w:sz="4" w:space="0" w:color="auto"/>
              <w:left w:val="single" w:sz="4" w:space="0" w:color="auto"/>
              <w:bottom w:val="single" w:sz="4" w:space="0" w:color="auto"/>
              <w:right w:val="single" w:sz="4" w:space="0" w:color="auto"/>
            </w:tcBorders>
            <w:hideMark/>
          </w:tcPr>
          <w:p w14:paraId="2240AA5E" w14:textId="75A06EE1"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Darbo užmokestis (</w:t>
            </w:r>
            <w:r w:rsidR="00136517">
              <w:rPr>
                <w:rFonts w:ascii="Times New Roman" w:hAnsi="Times New Roman"/>
                <w:color w:val="000000" w:themeColor="text1"/>
                <w:sz w:val="24"/>
                <w:szCs w:val="24"/>
                <w:lang w:val="lt-LT"/>
              </w:rPr>
              <w:t>Europos Sąjungos lėšos (</w:t>
            </w:r>
            <w:r>
              <w:rPr>
                <w:rFonts w:ascii="Times New Roman" w:hAnsi="Times New Roman"/>
                <w:color w:val="000000" w:themeColor="text1"/>
                <w:sz w:val="24"/>
                <w:szCs w:val="24"/>
                <w:lang w:val="lt-LT"/>
              </w:rPr>
              <w:t>ESL</w:t>
            </w:r>
            <w:r w:rsidR="00136517">
              <w:rPr>
                <w:rFonts w:ascii="Times New Roman" w:hAnsi="Times New Roman"/>
                <w:color w:val="000000" w:themeColor="text1"/>
                <w:sz w:val="24"/>
                <w:szCs w:val="24"/>
                <w:lang w:val="lt-LT"/>
              </w:rPr>
              <w:t>) – „</w:t>
            </w:r>
            <w:r>
              <w:rPr>
                <w:rFonts w:ascii="Times New Roman" w:hAnsi="Times New Roman"/>
                <w:color w:val="000000" w:themeColor="text1"/>
                <w:sz w:val="24"/>
                <w:szCs w:val="24"/>
                <w:lang w:val="lt-LT"/>
              </w:rPr>
              <w:t>Erasmus</w:t>
            </w:r>
            <w:r w:rsidR="00136517">
              <w:rPr>
                <w:rFonts w:ascii="Times New Roman" w:hAnsi="Times New Roman"/>
                <w:color w:val="000000" w:themeColor="text1"/>
                <w:sz w:val="24"/>
                <w:szCs w:val="24"/>
                <w:lang w:val="lt-LT"/>
              </w:rPr>
              <w:t>“)</w:t>
            </w:r>
            <w:r>
              <w:rPr>
                <w:rFonts w:ascii="Times New Roman" w:hAnsi="Times New Roman"/>
                <w:color w:val="000000" w:themeColor="text1"/>
                <w:sz w:val="24"/>
                <w:szCs w:val="24"/>
                <w:lang w:val="lt-LT"/>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25D49511"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499,44</w:t>
            </w:r>
          </w:p>
        </w:tc>
      </w:tr>
      <w:tr w:rsidR="00D278D7" w14:paraId="22BFA658"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07D36BBA"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6.</w:t>
            </w:r>
          </w:p>
        </w:tc>
        <w:tc>
          <w:tcPr>
            <w:tcW w:w="5652" w:type="dxa"/>
            <w:gridSpan w:val="2"/>
            <w:tcBorders>
              <w:top w:val="single" w:sz="4" w:space="0" w:color="auto"/>
              <w:left w:val="single" w:sz="4" w:space="0" w:color="auto"/>
              <w:bottom w:val="single" w:sz="4" w:space="0" w:color="auto"/>
              <w:right w:val="single" w:sz="4" w:space="0" w:color="auto"/>
            </w:tcBorders>
            <w:hideMark/>
          </w:tcPr>
          <w:p w14:paraId="54D86F46" w14:textId="33B0C21A"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 xml:space="preserve">Darbo užmokestis (ESL karjeros specialisto </w:t>
            </w:r>
            <w:r w:rsidR="00136517">
              <w:rPr>
                <w:rFonts w:ascii="Times New Roman" w:hAnsi="Times New Roman"/>
                <w:color w:val="000000" w:themeColor="text1"/>
                <w:sz w:val="24"/>
                <w:szCs w:val="24"/>
                <w:lang w:val="lt-LT"/>
              </w:rPr>
              <w:t>darbo užmokesčiui ir socialiniam draudimui</w:t>
            </w:r>
            <w:r>
              <w:rPr>
                <w:rFonts w:ascii="Times New Roman" w:hAnsi="Times New Roman"/>
                <w:color w:val="000000" w:themeColor="text1"/>
                <w:sz w:val="24"/>
                <w:szCs w:val="24"/>
                <w:lang w:val="lt-LT"/>
              </w:rPr>
              <w:t>)</w:t>
            </w:r>
          </w:p>
        </w:tc>
        <w:tc>
          <w:tcPr>
            <w:tcW w:w="1843" w:type="dxa"/>
            <w:tcBorders>
              <w:top w:val="single" w:sz="4" w:space="0" w:color="auto"/>
              <w:left w:val="single" w:sz="4" w:space="0" w:color="auto"/>
              <w:bottom w:val="single" w:sz="4" w:space="0" w:color="auto"/>
              <w:right w:val="single" w:sz="4" w:space="0" w:color="auto"/>
            </w:tcBorders>
            <w:hideMark/>
          </w:tcPr>
          <w:p w14:paraId="0E31ACD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8329,38</w:t>
            </w:r>
          </w:p>
        </w:tc>
      </w:tr>
      <w:tr w:rsidR="00D278D7" w14:paraId="57DC25C7"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2D5D3E55"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7.</w:t>
            </w:r>
          </w:p>
        </w:tc>
        <w:tc>
          <w:tcPr>
            <w:tcW w:w="5652" w:type="dxa"/>
            <w:gridSpan w:val="2"/>
            <w:tcBorders>
              <w:top w:val="single" w:sz="4" w:space="0" w:color="auto"/>
              <w:left w:val="single" w:sz="4" w:space="0" w:color="auto"/>
              <w:bottom w:val="single" w:sz="4" w:space="0" w:color="auto"/>
              <w:right w:val="single" w:sz="4" w:space="0" w:color="auto"/>
            </w:tcBorders>
            <w:hideMark/>
          </w:tcPr>
          <w:p w14:paraId="6D2D1DD7"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Programinės įrangos licencijų įsigijimas</w:t>
            </w:r>
          </w:p>
        </w:tc>
        <w:tc>
          <w:tcPr>
            <w:tcW w:w="1843" w:type="dxa"/>
            <w:tcBorders>
              <w:top w:val="single" w:sz="4" w:space="0" w:color="auto"/>
              <w:left w:val="single" w:sz="4" w:space="0" w:color="auto"/>
              <w:bottom w:val="single" w:sz="4" w:space="0" w:color="auto"/>
              <w:right w:val="single" w:sz="4" w:space="0" w:color="auto"/>
            </w:tcBorders>
            <w:hideMark/>
          </w:tcPr>
          <w:p w14:paraId="76DEAE93" w14:textId="77777777" w:rsidR="00D278D7" w:rsidRDefault="00D278D7" w:rsidP="00F571C3">
            <w:pPr>
              <w:pStyle w:val="bodytext"/>
              <w:autoSpaceDE w:val="0"/>
              <w:autoSpaceDN w:val="0"/>
              <w:adjustRightInd w:val="0"/>
              <w:spacing w:line="254" w:lineRule="auto"/>
              <w:ind w:firstLine="0"/>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429,60</w:t>
            </w:r>
          </w:p>
        </w:tc>
      </w:tr>
      <w:tr w:rsidR="00D278D7" w14:paraId="484CC02D"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33A21E2F"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8.</w:t>
            </w:r>
          </w:p>
        </w:tc>
        <w:tc>
          <w:tcPr>
            <w:tcW w:w="5652" w:type="dxa"/>
            <w:gridSpan w:val="2"/>
            <w:tcBorders>
              <w:top w:val="single" w:sz="4" w:space="0" w:color="auto"/>
              <w:left w:val="single" w:sz="4" w:space="0" w:color="auto"/>
              <w:bottom w:val="single" w:sz="4" w:space="0" w:color="auto"/>
              <w:right w:val="single" w:sz="4" w:space="0" w:color="auto"/>
            </w:tcBorders>
            <w:hideMark/>
          </w:tcPr>
          <w:p w14:paraId="6D6CB136"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Ryšių paslaugos</w:t>
            </w:r>
          </w:p>
        </w:tc>
        <w:tc>
          <w:tcPr>
            <w:tcW w:w="1843" w:type="dxa"/>
            <w:tcBorders>
              <w:top w:val="single" w:sz="4" w:space="0" w:color="auto"/>
              <w:left w:val="single" w:sz="4" w:space="0" w:color="auto"/>
              <w:bottom w:val="single" w:sz="4" w:space="0" w:color="auto"/>
              <w:right w:val="single" w:sz="4" w:space="0" w:color="auto"/>
            </w:tcBorders>
            <w:hideMark/>
          </w:tcPr>
          <w:p w14:paraId="7DD75109"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236,28</w:t>
            </w:r>
          </w:p>
        </w:tc>
      </w:tr>
      <w:tr w:rsidR="00D278D7" w14:paraId="4502ABB1"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43756C91"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9.</w:t>
            </w:r>
          </w:p>
        </w:tc>
        <w:tc>
          <w:tcPr>
            <w:tcW w:w="5652" w:type="dxa"/>
            <w:gridSpan w:val="2"/>
            <w:tcBorders>
              <w:top w:val="single" w:sz="4" w:space="0" w:color="auto"/>
              <w:left w:val="single" w:sz="4" w:space="0" w:color="auto"/>
              <w:bottom w:val="single" w:sz="4" w:space="0" w:color="auto"/>
              <w:right w:val="single" w:sz="4" w:space="0" w:color="auto"/>
            </w:tcBorders>
            <w:hideMark/>
          </w:tcPr>
          <w:p w14:paraId="0AD2D7F0"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Komandiruočių išlaidos</w:t>
            </w:r>
          </w:p>
        </w:tc>
        <w:tc>
          <w:tcPr>
            <w:tcW w:w="1843" w:type="dxa"/>
            <w:tcBorders>
              <w:top w:val="single" w:sz="4" w:space="0" w:color="auto"/>
              <w:left w:val="single" w:sz="4" w:space="0" w:color="auto"/>
              <w:bottom w:val="single" w:sz="4" w:space="0" w:color="auto"/>
              <w:right w:val="single" w:sz="4" w:space="0" w:color="auto"/>
            </w:tcBorders>
            <w:hideMark/>
          </w:tcPr>
          <w:p w14:paraId="55B2BCD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257,35</w:t>
            </w:r>
          </w:p>
        </w:tc>
      </w:tr>
      <w:tr w:rsidR="00D278D7" w14:paraId="216EF46E"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12817241"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10.</w:t>
            </w:r>
          </w:p>
        </w:tc>
        <w:tc>
          <w:tcPr>
            <w:tcW w:w="5652" w:type="dxa"/>
            <w:gridSpan w:val="2"/>
            <w:tcBorders>
              <w:top w:val="single" w:sz="4" w:space="0" w:color="auto"/>
              <w:left w:val="single" w:sz="4" w:space="0" w:color="auto"/>
              <w:bottom w:val="single" w:sz="4" w:space="0" w:color="auto"/>
              <w:right w:val="single" w:sz="4" w:space="0" w:color="auto"/>
            </w:tcBorders>
            <w:hideMark/>
          </w:tcPr>
          <w:p w14:paraId="0B08EFFF"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Informacinių technologijų prekės ir paslaugos</w:t>
            </w:r>
          </w:p>
        </w:tc>
        <w:tc>
          <w:tcPr>
            <w:tcW w:w="1843" w:type="dxa"/>
            <w:tcBorders>
              <w:top w:val="single" w:sz="4" w:space="0" w:color="auto"/>
              <w:left w:val="single" w:sz="4" w:space="0" w:color="auto"/>
              <w:bottom w:val="single" w:sz="4" w:space="0" w:color="auto"/>
              <w:right w:val="single" w:sz="4" w:space="0" w:color="auto"/>
            </w:tcBorders>
            <w:hideMark/>
          </w:tcPr>
          <w:p w14:paraId="70EBCEF1"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1696,76</w:t>
            </w:r>
          </w:p>
        </w:tc>
      </w:tr>
      <w:tr w:rsidR="00D278D7" w14:paraId="3C438897"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38A3E39F"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lastRenderedPageBreak/>
              <w:t>11.</w:t>
            </w:r>
          </w:p>
        </w:tc>
        <w:tc>
          <w:tcPr>
            <w:tcW w:w="5652" w:type="dxa"/>
            <w:gridSpan w:val="2"/>
            <w:tcBorders>
              <w:top w:val="single" w:sz="4" w:space="0" w:color="auto"/>
              <w:left w:val="single" w:sz="4" w:space="0" w:color="auto"/>
              <w:bottom w:val="single" w:sz="4" w:space="0" w:color="auto"/>
              <w:right w:val="single" w:sz="4" w:space="0" w:color="auto"/>
            </w:tcBorders>
            <w:hideMark/>
          </w:tcPr>
          <w:p w14:paraId="0260256E"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Kvalifikacijos kėlimas</w:t>
            </w:r>
          </w:p>
        </w:tc>
        <w:tc>
          <w:tcPr>
            <w:tcW w:w="1843" w:type="dxa"/>
            <w:tcBorders>
              <w:top w:val="single" w:sz="4" w:space="0" w:color="auto"/>
              <w:left w:val="single" w:sz="4" w:space="0" w:color="auto"/>
              <w:bottom w:val="single" w:sz="4" w:space="0" w:color="auto"/>
              <w:right w:val="single" w:sz="4" w:space="0" w:color="auto"/>
            </w:tcBorders>
            <w:hideMark/>
          </w:tcPr>
          <w:p w14:paraId="3D88983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435</w:t>
            </w:r>
          </w:p>
        </w:tc>
      </w:tr>
      <w:tr w:rsidR="00D278D7" w14:paraId="7F5E2B3B"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05DBCBD8"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12.</w:t>
            </w:r>
          </w:p>
        </w:tc>
        <w:tc>
          <w:tcPr>
            <w:tcW w:w="5652" w:type="dxa"/>
            <w:gridSpan w:val="2"/>
            <w:tcBorders>
              <w:top w:val="single" w:sz="4" w:space="0" w:color="auto"/>
              <w:left w:val="single" w:sz="4" w:space="0" w:color="auto"/>
              <w:bottom w:val="single" w:sz="4" w:space="0" w:color="auto"/>
              <w:right w:val="single" w:sz="4" w:space="0" w:color="auto"/>
            </w:tcBorders>
            <w:hideMark/>
          </w:tcPr>
          <w:p w14:paraId="5C27DFC7"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Darbdavių socialinė parama pinigais</w:t>
            </w:r>
          </w:p>
        </w:tc>
        <w:tc>
          <w:tcPr>
            <w:tcW w:w="1843" w:type="dxa"/>
            <w:tcBorders>
              <w:top w:val="single" w:sz="4" w:space="0" w:color="auto"/>
              <w:left w:val="single" w:sz="4" w:space="0" w:color="auto"/>
              <w:bottom w:val="single" w:sz="4" w:space="0" w:color="auto"/>
              <w:right w:val="single" w:sz="4" w:space="0" w:color="auto"/>
            </w:tcBorders>
            <w:hideMark/>
          </w:tcPr>
          <w:p w14:paraId="00C0CBFC"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378,30</w:t>
            </w:r>
          </w:p>
        </w:tc>
      </w:tr>
      <w:tr w:rsidR="00D278D7" w14:paraId="739D619F" w14:textId="77777777" w:rsidTr="00F571C3">
        <w:trPr>
          <w:gridAfter w:val="2"/>
          <w:wAfter w:w="34" w:type="dxa"/>
          <w:trHeight w:val="249"/>
        </w:trPr>
        <w:tc>
          <w:tcPr>
            <w:tcW w:w="1276" w:type="dxa"/>
            <w:tcBorders>
              <w:top w:val="single" w:sz="4" w:space="0" w:color="auto"/>
              <w:left w:val="single" w:sz="4" w:space="0" w:color="auto"/>
              <w:bottom w:val="single" w:sz="4" w:space="0" w:color="auto"/>
              <w:right w:val="single" w:sz="4" w:space="0" w:color="auto"/>
            </w:tcBorders>
            <w:hideMark/>
          </w:tcPr>
          <w:p w14:paraId="5AAD6879"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13.</w:t>
            </w:r>
          </w:p>
        </w:tc>
        <w:tc>
          <w:tcPr>
            <w:tcW w:w="5652" w:type="dxa"/>
            <w:gridSpan w:val="2"/>
            <w:tcBorders>
              <w:top w:val="single" w:sz="4" w:space="0" w:color="auto"/>
              <w:left w:val="single" w:sz="4" w:space="0" w:color="auto"/>
              <w:bottom w:val="single" w:sz="4" w:space="0" w:color="auto"/>
              <w:right w:val="single" w:sz="4" w:space="0" w:color="auto"/>
            </w:tcBorders>
            <w:hideMark/>
          </w:tcPr>
          <w:p w14:paraId="498DE0DE"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Kitų prekių ir paslaugų įsigijimo išlaidos (SBL)</w:t>
            </w:r>
          </w:p>
        </w:tc>
        <w:tc>
          <w:tcPr>
            <w:tcW w:w="1843" w:type="dxa"/>
            <w:tcBorders>
              <w:top w:val="single" w:sz="4" w:space="0" w:color="auto"/>
              <w:left w:val="single" w:sz="4" w:space="0" w:color="auto"/>
              <w:bottom w:val="single" w:sz="4" w:space="0" w:color="auto"/>
              <w:right w:val="single" w:sz="4" w:space="0" w:color="auto"/>
            </w:tcBorders>
            <w:hideMark/>
          </w:tcPr>
          <w:p w14:paraId="62F8889A"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6199,72</w:t>
            </w:r>
          </w:p>
        </w:tc>
      </w:tr>
      <w:tr w:rsidR="00D278D7" w14:paraId="5E3302F7" w14:textId="77777777" w:rsidTr="00F571C3">
        <w:trPr>
          <w:gridAfter w:val="2"/>
          <w:wAfter w:w="34" w:type="dxa"/>
          <w:trHeight w:val="249"/>
        </w:trPr>
        <w:tc>
          <w:tcPr>
            <w:tcW w:w="1276" w:type="dxa"/>
            <w:tcBorders>
              <w:top w:val="single" w:sz="4" w:space="0" w:color="auto"/>
              <w:left w:val="single" w:sz="4" w:space="0" w:color="auto"/>
              <w:bottom w:val="single" w:sz="4" w:space="0" w:color="auto"/>
              <w:right w:val="single" w:sz="4" w:space="0" w:color="auto"/>
            </w:tcBorders>
            <w:hideMark/>
          </w:tcPr>
          <w:p w14:paraId="77B6FD41"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14.</w:t>
            </w:r>
          </w:p>
        </w:tc>
        <w:tc>
          <w:tcPr>
            <w:tcW w:w="5652" w:type="dxa"/>
            <w:gridSpan w:val="2"/>
            <w:tcBorders>
              <w:top w:val="single" w:sz="4" w:space="0" w:color="auto"/>
              <w:left w:val="single" w:sz="4" w:space="0" w:color="auto"/>
              <w:bottom w:val="single" w:sz="4" w:space="0" w:color="auto"/>
              <w:right w:val="single" w:sz="4" w:space="0" w:color="auto"/>
            </w:tcBorders>
            <w:hideMark/>
          </w:tcPr>
          <w:p w14:paraId="421EA76A"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Kitų prekių ir paslaugų įsigijimo išlaidos (spec. lėšos)</w:t>
            </w:r>
          </w:p>
        </w:tc>
        <w:tc>
          <w:tcPr>
            <w:tcW w:w="1843" w:type="dxa"/>
            <w:tcBorders>
              <w:top w:val="single" w:sz="4" w:space="0" w:color="auto"/>
              <w:left w:val="single" w:sz="4" w:space="0" w:color="auto"/>
              <w:bottom w:val="single" w:sz="4" w:space="0" w:color="auto"/>
              <w:right w:val="single" w:sz="4" w:space="0" w:color="auto"/>
            </w:tcBorders>
            <w:hideMark/>
          </w:tcPr>
          <w:p w14:paraId="2D0970A4"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1119,48</w:t>
            </w:r>
          </w:p>
        </w:tc>
      </w:tr>
      <w:tr w:rsidR="00D278D7" w14:paraId="5FFC66CC" w14:textId="77777777" w:rsidTr="00F571C3">
        <w:trPr>
          <w:gridAfter w:val="2"/>
          <w:wAfter w:w="34" w:type="dxa"/>
          <w:trHeight w:val="249"/>
        </w:trPr>
        <w:tc>
          <w:tcPr>
            <w:tcW w:w="1276" w:type="dxa"/>
            <w:tcBorders>
              <w:top w:val="single" w:sz="4" w:space="0" w:color="auto"/>
              <w:left w:val="single" w:sz="4" w:space="0" w:color="auto"/>
              <w:bottom w:val="single" w:sz="4" w:space="0" w:color="auto"/>
              <w:right w:val="single" w:sz="4" w:space="0" w:color="auto"/>
            </w:tcBorders>
            <w:hideMark/>
          </w:tcPr>
          <w:p w14:paraId="6605B131"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15.</w:t>
            </w:r>
          </w:p>
        </w:tc>
        <w:tc>
          <w:tcPr>
            <w:tcW w:w="5652" w:type="dxa"/>
            <w:gridSpan w:val="2"/>
            <w:tcBorders>
              <w:top w:val="single" w:sz="4" w:space="0" w:color="auto"/>
              <w:left w:val="single" w:sz="4" w:space="0" w:color="auto"/>
              <w:bottom w:val="single" w:sz="4" w:space="0" w:color="auto"/>
              <w:right w:val="single" w:sz="4" w:space="0" w:color="auto"/>
            </w:tcBorders>
            <w:hideMark/>
          </w:tcPr>
          <w:p w14:paraId="036BA17C" w14:textId="3B50A7D2"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 xml:space="preserve">Kitų prekių ir paslaugų įsigijimo išlaidos ESL </w:t>
            </w:r>
            <w:r w:rsidR="00136517">
              <w:rPr>
                <w:rFonts w:ascii="Times New Roman" w:hAnsi="Times New Roman"/>
                <w:color w:val="000000" w:themeColor="text1"/>
                <w:sz w:val="24"/>
                <w:szCs w:val="24"/>
                <w:lang w:val="lt-LT"/>
              </w:rPr>
              <w:t>„</w:t>
            </w:r>
            <w:r>
              <w:rPr>
                <w:rFonts w:ascii="Times New Roman" w:hAnsi="Times New Roman"/>
                <w:color w:val="000000" w:themeColor="text1"/>
                <w:sz w:val="24"/>
                <w:szCs w:val="24"/>
                <w:lang w:val="lt-LT"/>
              </w:rPr>
              <w:t>Erasmus</w:t>
            </w:r>
            <w:r w:rsidR="00136517">
              <w:rPr>
                <w:rFonts w:ascii="Times New Roman" w:hAnsi="Times New Roman"/>
                <w:color w:val="000000" w:themeColor="text1"/>
                <w:sz w:val="24"/>
                <w:szCs w:val="24"/>
                <w:lang w:val="lt-LT"/>
              </w:rPr>
              <w:t>“</w:t>
            </w:r>
          </w:p>
        </w:tc>
        <w:tc>
          <w:tcPr>
            <w:tcW w:w="1843" w:type="dxa"/>
            <w:tcBorders>
              <w:top w:val="single" w:sz="4" w:space="0" w:color="auto"/>
              <w:left w:val="single" w:sz="4" w:space="0" w:color="auto"/>
              <w:bottom w:val="single" w:sz="4" w:space="0" w:color="auto"/>
              <w:right w:val="single" w:sz="4" w:space="0" w:color="auto"/>
            </w:tcBorders>
            <w:hideMark/>
          </w:tcPr>
          <w:p w14:paraId="531ECF1D"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3</w:t>
            </w:r>
          </w:p>
        </w:tc>
      </w:tr>
      <w:tr w:rsidR="00D278D7" w14:paraId="641CAE15" w14:textId="77777777" w:rsidTr="00F571C3">
        <w:trPr>
          <w:gridAfter w:val="2"/>
          <w:wAfter w:w="34" w:type="dxa"/>
          <w:trHeight w:val="245"/>
        </w:trPr>
        <w:tc>
          <w:tcPr>
            <w:tcW w:w="1276" w:type="dxa"/>
            <w:tcBorders>
              <w:top w:val="single" w:sz="4" w:space="0" w:color="auto"/>
              <w:left w:val="single" w:sz="4" w:space="0" w:color="auto"/>
              <w:bottom w:val="single" w:sz="4" w:space="0" w:color="auto"/>
              <w:right w:val="single" w:sz="4" w:space="0" w:color="auto"/>
            </w:tcBorders>
            <w:hideMark/>
          </w:tcPr>
          <w:p w14:paraId="71008316"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16.</w:t>
            </w:r>
          </w:p>
        </w:tc>
        <w:tc>
          <w:tcPr>
            <w:tcW w:w="5652" w:type="dxa"/>
            <w:gridSpan w:val="2"/>
            <w:tcBorders>
              <w:top w:val="single" w:sz="4" w:space="0" w:color="auto"/>
              <w:left w:val="single" w:sz="4" w:space="0" w:color="auto"/>
              <w:bottom w:val="single" w:sz="4" w:space="0" w:color="auto"/>
              <w:right w:val="single" w:sz="4" w:space="0" w:color="auto"/>
            </w:tcBorders>
            <w:hideMark/>
          </w:tcPr>
          <w:p w14:paraId="3BB1E12C"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Reprezentacinės išlaidos (spec. lėšos)</w:t>
            </w:r>
          </w:p>
        </w:tc>
        <w:tc>
          <w:tcPr>
            <w:tcW w:w="1843" w:type="dxa"/>
            <w:tcBorders>
              <w:top w:val="single" w:sz="4" w:space="0" w:color="auto"/>
              <w:left w:val="single" w:sz="4" w:space="0" w:color="auto"/>
              <w:bottom w:val="single" w:sz="4" w:space="0" w:color="auto"/>
              <w:right w:val="single" w:sz="4" w:space="0" w:color="auto"/>
            </w:tcBorders>
            <w:hideMark/>
          </w:tcPr>
          <w:p w14:paraId="32182A54"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117,52</w:t>
            </w:r>
          </w:p>
        </w:tc>
      </w:tr>
      <w:tr w:rsidR="00D278D7" w14:paraId="6E949408"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3B4F461A"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17.</w:t>
            </w:r>
          </w:p>
        </w:tc>
        <w:tc>
          <w:tcPr>
            <w:tcW w:w="5652" w:type="dxa"/>
            <w:gridSpan w:val="2"/>
            <w:tcBorders>
              <w:top w:val="single" w:sz="4" w:space="0" w:color="auto"/>
              <w:left w:val="single" w:sz="4" w:space="0" w:color="auto"/>
              <w:bottom w:val="single" w:sz="4" w:space="0" w:color="auto"/>
              <w:right w:val="single" w:sz="4" w:space="0" w:color="auto"/>
            </w:tcBorders>
            <w:hideMark/>
          </w:tcPr>
          <w:p w14:paraId="6B41318E"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Socialinės paramos pašalpos</w:t>
            </w:r>
          </w:p>
        </w:tc>
        <w:tc>
          <w:tcPr>
            <w:tcW w:w="1843" w:type="dxa"/>
            <w:tcBorders>
              <w:top w:val="single" w:sz="4" w:space="0" w:color="auto"/>
              <w:left w:val="single" w:sz="4" w:space="0" w:color="auto"/>
              <w:bottom w:val="single" w:sz="4" w:space="0" w:color="auto"/>
              <w:right w:val="single" w:sz="4" w:space="0" w:color="auto"/>
            </w:tcBorders>
            <w:hideMark/>
          </w:tcPr>
          <w:p w14:paraId="3F16F3D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1303,52</w:t>
            </w:r>
          </w:p>
        </w:tc>
      </w:tr>
      <w:tr w:rsidR="00D278D7" w14:paraId="17B5387B" w14:textId="77777777" w:rsidTr="00F571C3">
        <w:trPr>
          <w:gridAfter w:val="2"/>
          <w:wAfter w:w="34" w:type="dxa"/>
        </w:trPr>
        <w:tc>
          <w:tcPr>
            <w:tcW w:w="1276" w:type="dxa"/>
            <w:tcBorders>
              <w:top w:val="single" w:sz="4" w:space="0" w:color="auto"/>
              <w:left w:val="single" w:sz="4" w:space="0" w:color="auto"/>
              <w:bottom w:val="single" w:sz="4" w:space="0" w:color="auto"/>
              <w:right w:val="single" w:sz="4" w:space="0" w:color="auto"/>
            </w:tcBorders>
            <w:hideMark/>
          </w:tcPr>
          <w:p w14:paraId="54FFE174" w14:textId="77777777" w:rsidR="00D278D7" w:rsidRDefault="00D278D7" w:rsidP="00F571C3">
            <w:pPr>
              <w:pStyle w:val="bodytext"/>
              <w:autoSpaceDE w:val="0"/>
              <w:autoSpaceDN w:val="0"/>
              <w:adjustRightInd w:val="0"/>
              <w:spacing w:line="254" w:lineRule="auto"/>
              <w:jc w:val="center"/>
              <w:rPr>
                <w:rFonts w:ascii="Times New Roman" w:hAnsi="Times New Roman"/>
                <w:sz w:val="24"/>
                <w:szCs w:val="24"/>
                <w:lang w:val="lt-LT"/>
              </w:rPr>
            </w:pPr>
            <w:r>
              <w:rPr>
                <w:rFonts w:ascii="Times New Roman" w:hAnsi="Times New Roman"/>
                <w:sz w:val="24"/>
                <w:szCs w:val="24"/>
                <w:lang w:val="lt-LT"/>
              </w:rPr>
              <w:t>18.</w:t>
            </w:r>
          </w:p>
        </w:tc>
        <w:tc>
          <w:tcPr>
            <w:tcW w:w="5652" w:type="dxa"/>
            <w:gridSpan w:val="2"/>
            <w:tcBorders>
              <w:top w:val="single" w:sz="4" w:space="0" w:color="auto"/>
              <w:left w:val="single" w:sz="4" w:space="0" w:color="auto"/>
              <w:bottom w:val="single" w:sz="4" w:space="0" w:color="auto"/>
              <w:right w:val="single" w:sz="4" w:space="0" w:color="auto"/>
            </w:tcBorders>
            <w:hideMark/>
          </w:tcPr>
          <w:p w14:paraId="7779045E" w14:textId="77777777" w:rsidR="00D278D7" w:rsidRDefault="00D278D7" w:rsidP="00F571C3">
            <w:pPr>
              <w:pStyle w:val="bodytext"/>
              <w:autoSpaceDE w:val="0"/>
              <w:autoSpaceDN w:val="0"/>
              <w:adjustRightInd w:val="0"/>
              <w:spacing w:line="254" w:lineRule="auto"/>
              <w:ind w:firstLine="34"/>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 xml:space="preserve">Kitų prekių ir paslaugų įsigijimo išlaidos </w:t>
            </w:r>
            <w:r w:rsidRPr="001C4208">
              <w:rPr>
                <w:rFonts w:ascii="Times New Roman" w:hAnsi="Times New Roman"/>
                <w:color w:val="000000" w:themeColor="text1"/>
                <w:sz w:val="24"/>
                <w:szCs w:val="24"/>
                <w:lang w:val="lt-LT"/>
              </w:rPr>
              <w:t>(KKLS)</w:t>
            </w:r>
          </w:p>
        </w:tc>
        <w:tc>
          <w:tcPr>
            <w:tcW w:w="1843" w:type="dxa"/>
            <w:tcBorders>
              <w:top w:val="single" w:sz="4" w:space="0" w:color="auto"/>
              <w:left w:val="single" w:sz="4" w:space="0" w:color="auto"/>
              <w:bottom w:val="single" w:sz="4" w:space="0" w:color="auto"/>
              <w:right w:val="single" w:sz="4" w:space="0" w:color="auto"/>
            </w:tcBorders>
            <w:hideMark/>
          </w:tcPr>
          <w:p w14:paraId="78A97332" w14:textId="77777777" w:rsidR="00D278D7" w:rsidRDefault="00D278D7" w:rsidP="00F571C3">
            <w:pPr>
              <w:pStyle w:val="bodytext"/>
              <w:autoSpaceDE w:val="0"/>
              <w:autoSpaceDN w:val="0"/>
              <w:adjustRightInd w:val="0"/>
              <w:spacing w:line="254"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114,95</w:t>
            </w:r>
          </w:p>
        </w:tc>
      </w:tr>
      <w:tr w:rsidR="00D278D7" w14:paraId="36638D74" w14:textId="77777777" w:rsidTr="00F571C3">
        <w:trPr>
          <w:gridAfter w:val="2"/>
          <w:wAfter w:w="34" w:type="dxa"/>
        </w:trPr>
        <w:tc>
          <w:tcPr>
            <w:tcW w:w="6928" w:type="dxa"/>
            <w:gridSpan w:val="3"/>
            <w:tcBorders>
              <w:top w:val="single" w:sz="4" w:space="0" w:color="auto"/>
              <w:left w:val="single" w:sz="4" w:space="0" w:color="auto"/>
              <w:bottom w:val="single" w:sz="4" w:space="0" w:color="auto"/>
              <w:right w:val="single" w:sz="4" w:space="0" w:color="auto"/>
            </w:tcBorders>
          </w:tcPr>
          <w:p w14:paraId="1E448F24" w14:textId="77777777" w:rsidR="00D278D7" w:rsidRDefault="00D278D7" w:rsidP="00F571C3">
            <w:pPr>
              <w:pStyle w:val="bodytext"/>
              <w:autoSpaceDE w:val="0"/>
              <w:autoSpaceDN w:val="0"/>
              <w:adjustRightInd w:val="0"/>
              <w:spacing w:line="254" w:lineRule="auto"/>
              <w:jc w:val="right"/>
              <w:rPr>
                <w:rFonts w:ascii="Times New Roman" w:hAnsi="Times New Roman"/>
                <w:b/>
                <w:color w:val="000000" w:themeColor="text1"/>
                <w:sz w:val="24"/>
                <w:szCs w:val="24"/>
                <w:lang w:val="lt-LT"/>
              </w:rPr>
            </w:pPr>
            <w:r>
              <w:rPr>
                <w:rFonts w:ascii="Times New Roman" w:hAnsi="Times New Roman"/>
                <w:b/>
                <w:color w:val="000000" w:themeColor="text1"/>
                <w:sz w:val="24"/>
                <w:szCs w:val="24"/>
                <w:lang w:val="lt-LT"/>
              </w:rPr>
              <w:t>Iš viso</w:t>
            </w:r>
          </w:p>
        </w:tc>
        <w:tc>
          <w:tcPr>
            <w:tcW w:w="1843" w:type="dxa"/>
            <w:tcBorders>
              <w:top w:val="single" w:sz="4" w:space="0" w:color="auto"/>
              <w:left w:val="single" w:sz="4" w:space="0" w:color="auto"/>
              <w:bottom w:val="single" w:sz="4" w:space="0" w:color="auto"/>
              <w:right w:val="single" w:sz="4" w:space="0" w:color="auto"/>
            </w:tcBorders>
          </w:tcPr>
          <w:p w14:paraId="4734245B" w14:textId="77777777" w:rsidR="00D278D7" w:rsidRDefault="00D278D7" w:rsidP="00F571C3">
            <w:pPr>
              <w:pStyle w:val="bodytext"/>
              <w:autoSpaceDE w:val="0"/>
              <w:autoSpaceDN w:val="0"/>
              <w:adjustRightInd w:val="0"/>
              <w:spacing w:line="254" w:lineRule="auto"/>
              <w:jc w:val="right"/>
              <w:rPr>
                <w:rFonts w:ascii="Times New Roman" w:hAnsi="Times New Roman"/>
                <w:b/>
                <w:color w:val="000000" w:themeColor="text1"/>
                <w:sz w:val="24"/>
                <w:szCs w:val="24"/>
                <w:lang w:val="lt-LT"/>
              </w:rPr>
            </w:pPr>
            <w:r>
              <w:rPr>
                <w:rFonts w:ascii="Times New Roman" w:hAnsi="Times New Roman"/>
                <w:b/>
                <w:color w:val="000000" w:themeColor="text1"/>
                <w:sz w:val="24"/>
                <w:szCs w:val="24"/>
                <w:lang w:val="lt-LT"/>
              </w:rPr>
              <w:t>179737,60</w:t>
            </w:r>
          </w:p>
        </w:tc>
      </w:tr>
    </w:tbl>
    <w:p w14:paraId="24365F2D" w14:textId="77777777" w:rsidR="00D278D7" w:rsidRDefault="00D278D7" w:rsidP="005B0E6A">
      <w:pPr>
        <w:pStyle w:val="bodytext"/>
        <w:tabs>
          <w:tab w:val="left" w:pos="284"/>
        </w:tabs>
        <w:autoSpaceDE w:val="0"/>
        <w:autoSpaceDN w:val="0"/>
        <w:adjustRightInd w:val="0"/>
        <w:ind w:firstLine="0"/>
        <w:jc w:val="center"/>
        <w:rPr>
          <w:lang w:val="lt-LT"/>
        </w:rPr>
      </w:pPr>
    </w:p>
    <w:p w14:paraId="54EE187D" w14:textId="77777777" w:rsidR="005B0E6A" w:rsidRDefault="005B0E6A" w:rsidP="005B0E6A">
      <w:pPr>
        <w:pStyle w:val="bodytext"/>
        <w:tabs>
          <w:tab w:val="left" w:pos="284"/>
        </w:tabs>
        <w:autoSpaceDE w:val="0"/>
        <w:autoSpaceDN w:val="0"/>
        <w:adjustRightInd w:val="0"/>
        <w:ind w:firstLine="0"/>
        <w:jc w:val="center"/>
        <w:rPr>
          <w:lang w:val="lt-LT"/>
        </w:rPr>
      </w:pPr>
      <w:r>
        <w:rPr>
          <w:lang w:val="lt-LT"/>
        </w:rPr>
        <w:t>______________________</w:t>
      </w:r>
    </w:p>
    <w:p w14:paraId="4D2E56C4" w14:textId="77777777" w:rsidR="00D278D7" w:rsidRDefault="00D278D7" w:rsidP="005B0E6A">
      <w:pPr>
        <w:pStyle w:val="bodytext"/>
        <w:tabs>
          <w:tab w:val="left" w:pos="284"/>
        </w:tabs>
        <w:autoSpaceDE w:val="0"/>
        <w:autoSpaceDN w:val="0"/>
        <w:adjustRightInd w:val="0"/>
        <w:ind w:firstLine="0"/>
        <w:jc w:val="center"/>
        <w:rPr>
          <w:lang w:val="lt-LT"/>
        </w:rPr>
      </w:pPr>
    </w:p>
    <w:sectPr w:rsidR="00D278D7" w:rsidSect="00367AFC">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D15A7"/>
    <w:multiLevelType w:val="hybridMultilevel"/>
    <w:tmpl w:val="CABAD5D4"/>
    <w:lvl w:ilvl="0" w:tplc="04270001">
      <w:start w:val="1"/>
      <w:numFmt w:val="bullet"/>
      <w:lvlText w:val=""/>
      <w:lvlJc w:val="left"/>
      <w:pPr>
        <w:ind w:left="720" w:hanging="360"/>
      </w:pPr>
      <w:rPr>
        <w:rFonts w:ascii="Symbol" w:hAnsi="Symbol" w:hint="default"/>
      </w:rPr>
    </w:lvl>
    <w:lvl w:ilvl="1" w:tplc="04270001">
      <w:start w:val="1"/>
      <w:numFmt w:val="bullet"/>
      <w:lvlText w:val=""/>
      <w:lvlJc w:val="left"/>
      <w:pPr>
        <w:ind w:left="928" w:hanging="360"/>
      </w:pPr>
      <w:rPr>
        <w:rFonts w:ascii="Symbol" w:hAnsi="Symbol"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1396735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11"/>
    <w:rsid w:val="00031988"/>
    <w:rsid w:val="00043631"/>
    <w:rsid w:val="000466FF"/>
    <w:rsid w:val="00085072"/>
    <w:rsid w:val="000865F8"/>
    <w:rsid w:val="00092E58"/>
    <w:rsid w:val="000951BD"/>
    <w:rsid w:val="000B62F8"/>
    <w:rsid w:val="000D0FF5"/>
    <w:rsid w:val="000D7E63"/>
    <w:rsid w:val="000E1263"/>
    <w:rsid w:val="000F0CA4"/>
    <w:rsid w:val="00131085"/>
    <w:rsid w:val="00136517"/>
    <w:rsid w:val="00172913"/>
    <w:rsid w:val="00175005"/>
    <w:rsid w:val="001A5A9A"/>
    <w:rsid w:val="001C4208"/>
    <w:rsid w:val="00202BB6"/>
    <w:rsid w:val="002144DA"/>
    <w:rsid w:val="00263454"/>
    <w:rsid w:val="00282CCF"/>
    <w:rsid w:val="002904D6"/>
    <w:rsid w:val="002926CF"/>
    <w:rsid w:val="002E252C"/>
    <w:rsid w:val="002E605E"/>
    <w:rsid w:val="00340AEC"/>
    <w:rsid w:val="0035238D"/>
    <w:rsid w:val="00366EE4"/>
    <w:rsid w:val="00367AFC"/>
    <w:rsid w:val="00382165"/>
    <w:rsid w:val="0038657F"/>
    <w:rsid w:val="003A2358"/>
    <w:rsid w:val="00400A54"/>
    <w:rsid w:val="00401467"/>
    <w:rsid w:val="00416E9F"/>
    <w:rsid w:val="004322C3"/>
    <w:rsid w:val="0043477C"/>
    <w:rsid w:val="004361AB"/>
    <w:rsid w:val="004361CD"/>
    <w:rsid w:val="004362D6"/>
    <w:rsid w:val="0048017F"/>
    <w:rsid w:val="004835C1"/>
    <w:rsid w:val="0048504C"/>
    <w:rsid w:val="004D5188"/>
    <w:rsid w:val="004E169A"/>
    <w:rsid w:val="004F515E"/>
    <w:rsid w:val="004F6EA8"/>
    <w:rsid w:val="00517CF8"/>
    <w:rsid w:val="00553017"/>
    <w:rsid w:val="00570EDD"/>
    <w:rsid w:val="0059428B"/>
    <w:rsid w:val="005A0CD2"/>
    <w:rsid w:val="005B0E6A"/>
    <w:rsid w:val="005B3D3D"/>
    <w:rsid w:val="005F2176"/>
    <w:rsid w:val="005F5C11"/>
    <w:rsid w:val="006426C2"/>
    <w:rsid w:val="00651E7C"/>
    <w:rsid w:val="00652E76"/>
    <w:rsid w:val="00664850"/>
    <w:rsid w:val="006C4D0E"/>
    <w:rsid w:val="006D2654"/>
    <w:rsid w:val="006D70AB"/>
    <w:rsid w:val="006F2FF7"/>
    <w:rsid w:val="00731A47"/>
    <w:rsid w:val="00735AC2"/>
    <w:rsid w:val="00737176"/>
    <w:rsid w:val="00740F49"/>
    <w:rsid w:val="007505FA"/>
    <w:rsid w:val="00757698"/>
    <w:rsid w:val="00790DC2"/>
    <w:rsid w:val="007928E1"/>
    <w:rsid w:val="00797CBA"/>
    <w:rsid w:val="007A4A2C"/>
    <w:rsid w:val="007B2B75"/>
    <w:rsid w:val="007B3696"/>
    <w:rsid w:val="007C6F54"/>
    <w:rsid w:val="007F29A0"/>
    <w:rsid w:val="007F3AE8"/>
    <w:rsid w:val="00832868"/>
    <w:rsid w:val="008507DE"/>
    <w:rsid w:val="0088327C"/>
    <w:rsid w:val="0088376E"/>
    <w:rsid w:val="008866BC"/>
    <w:rsid w:val="008946F9"/>
    <w:rsid w:val="008C5ED7"/>
    <w:rsid w:val="008F5D7C"/>
    <w:rsid w:val="00904BD1"/>
    <w:rsid w:val="00960D6B"/>
    <w:rsid w:val="00977B35"/>
    <w:rsid w:val="00981288"/>
    <w:rsid w:val="009956D5"/>
    <w:rsid w:val="009957F1"/>
    <w:rsid w:val="009D34E9"/>
    <w:rsid w:val="009F2841"/>
    <w:rsid w:val="00A0579B"/>
    <w:rsid w:val="00A07D2F"/>
    <w:rsid w:val="00A11BEC"/>
    <w:rsid w:val="00A318D8"/>
    <w:rsid w:val="00A51B64"/>
    <w:rsid w:val="00A53847"/>
    <w:rsid w:val="00A550AD"/>
    <w:rsid w:val="00A57AC7"/>
    <w:rsid w:val="00A71551"/>
    <w:rsid w:val="00A74537"/>
    <w:rsid w:val="00A82732"/>
    <w:rsid w:val="00A96CF4"/>
    <w:rsid w:val="00AC7A7E"/>
    <w:rsid w:val="00AD35F8"/>
    <w:rsid w:val="00AE0FD4"/>
    <w:rsid w:val="00AF20D0"/>
    <w:rsid w:val="00AF4546"/>
    <w:rsid w:val="00AF4DAF"/>
    <w:rsid w:val="00AF6165"/>
    <w:rsid w:val="00B063E7"/>
    <w:rsid w:val="00B0714F"/>
    <w:rsid w:val="00B271CF"/>
    <w:rsid w:val="00B41C87"/>
    <w:rsid w:val="00B67767"/>
    <w:rsid w:val="00BA3024"/>
    <w:rsid w:val="00BE43A7"/>
    <w:rsid w:val="00BF5618"/>
    <w:rsid w:val="00C0483B"/>
    <w:rsid w:val="00C10D9E"/>
    <w:rsid w:val="00C12C27"/>
    <w:rsid w:val="00C20A3F"/>
    <w:rsid w:val="00C22513"/>
    <w:rsid w:val="00C36357"/>
    <w:rsid w:val="00C621E2"/>
    <w:rsid w:val="00C84E0D"/>
    <w:rsid w:val="00C85754"/>
    <w:rsid w:val="00CA3E0B"/>
    <w:rsid w:val="00CA655B"/>
    <w:rsid w:val="00CA7B10"/>
    <w:rsid w:val="00CC77EB"/>
    <w:rsid w:val="00CF3F07"/>
    <w:rsid w:val="00CF7B5E"/>
    <w:rsid w:val="00D122FB"/>
    <w:rsid w:val="00D278D7"/>
    <w:rsid w:val="00D422AC"/>
    <w:rsid w:val="00D67DA4"/>
    <w:rsid w:val="00D76620"/>
    <w:rsid w:val="00D80A98"/>
    <w:rsid w:val="00D83920"/>
    <w:rsid w:val="00DA2E1A"/>
    <w:rsid w:val="00DD556C"/>
    <w:rsid w:val="00DD557E"/>
    <w:rsid w:val="00DD6590"/>
    <w:rsid w:val="00DE4816"/>
    <w:rsid w:val="00DE6343"/>
    <w:rsid w:val="00DE6EB3"/>
    <w:rsid w:val="00E05EF3"/>
    <w:rsid w:val="00E35B4B"/>
    <w:rsid w:val="00E5298F"/>
    <w:rsid w:val="00E67258"/>
    <w:rsid w:val="00E75EDE"/>
    <w:rsid w:val="00E919E0"/>
    <w:rsid w:val="00EA137B"/>
    <w:rsid w:val="00EB63EE"/>
    <w:rsid w:val="00EC3AA0"/>
    <w:rsid w:val="00EC68CF"/>
    <w:rsid w:val="00EF3941"/>
    <w:rsid w:val="00F1069F"/>
    <w:rsid w:val="00F202BB"/>
    <w:rsid w:val="00F37F41"/>
    <w:rsid w:val="00F44478"/>
    <w:rsid w:val="00F56C5E"/>
    <w:rsid w:val="00F571C3"/>
    <w:rsid w:val="00F6396C"/>
    <w:rsid w:val="00F83CF6"/>
    <w:rsid w:val="00FB2826"/>
    <w:rsid w:val="00FB2E1D"/>
    <w:rsid w:val="00FC313B"/>
    <w:rsid w:val="00FD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FC3D"/>
  <w15:docId w15:val="{26B8EDC7-11B4-47DD-9DAD-42486F8A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07DE"/>
    <w:pPr>
      <w:widowControl w:val="0"/>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semiHidden/>
    <w:unhideWhenUsed/>
    <w:rsid w:val="005F5C11"/>
    <w:rPr>
      <w:color w:val="0000FF"/>
      <w:u w:val="single"/>
    </w:rPr>
  </w:style>
  <w:style w:type="paragraph" w:styleId="Betarp">
    <w:name w:val="No Spacing"/>
    <w:uiPriority w:val="1"/>
    <w:qFormat/>
    <w:rsid w:val="005F5C11"/>
    <w:pPr>
      <w:spacing w:after="0" w:line="240" w:lineRule="auto"/>
      <w:jc w:val="both"/>
    </w:pPr>
    <w:rPr>
      <w:rFonts w:ascii="Calibri" w:eastAsia="Times New Roman" w:hAnsi="Calibri" w:cs="Times New Roman"/>
      <w:lang w:val="lt-LT" w:eastAsia="lt-LT"/>
    </w:rPr>
  </w:style>
  <w:style w:type="paragraph" w:styleId="Sraopastraipa">
    <w:name w:val="List Paragraph"/>
    <w:basedOn w:val="prastasis"/>
    <w:uiPriority w:val="34"/>
    <w:qFormat/>
    <w:rsid w:val="005F5C11"/>
    <w:pPr>
      <w:ind w:left="1296"/>
    </w:pPr>
  </w:style>
  <w:style w:type="paragraph" w:customStyle="1" w:styleId="Default">
    <w:name w:val="Default"/>
    <w:uiPriority w:val="99"/>
    <w:rsid w:val="005F5C11"/>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customStyle="1" w:styleId="bodytext">
    <w:name w:val="bodytext"/>
    <w:basedOn w:val="prastasis"/>
    <w:uiPriority w:val="99"/>
    <w:rsid w:val="005F5C11"/>
    <w:pPr>
      <w:widowControl/>
      <w:tabs>
        <w:tab w:val="clear" w:pos="1293"/>
      </w:tabs>
      <w:overflowPunct/>
      <w:autoSpaceDE/>
      <w:autoSpaceDN/>
      <w:adjustRightInd/>
      <w:snapToGrid w:val="0"/>
      <w:ind w:firstLine="312"/>
      <w:jc w:val="both"/>
    </w:pPr>
    <w:rPr>
      <w:rFonts w:ascii="TimesLT" w:hAnsi="TimesLT"/>
      <w:sz w:val="20"/>
      <w:lang w:val="en-US"/>
    </w:rPr>
  </w:style>
  <w:style w:type="paragraph" w:customStyle="1" w:styleId="Pagrindinistekstas1">
    <w:name w:val="Pagrindinis tekstas1"/>
    <w:uiPriority w:val="99"/>
    <w:rsid w:val="005F5C11"/>
    <w:pPr>
      <w:snapToGrid w:val="0"/>
      <w:spacing w:after="0" w:line="240" w:lineRule="auto"/>
      <w:ind w:firstLine="312"/>
      <w:jc w:val="both"/>
    </w:pPr>
    <w:rPr>
      <w:rFonts w:ascii="TimesLT" w:eastAsia="Times New Roman" w:hAnsi="TimesLT" w:cs="Times New Roman"/>
      <w:sz w:val="20"/>
      <w:szCs w:val="20"/>
    </w:rPr>
  </w:style>
  <w:style w:type="character" w:styleId="Grietas">
    <w:name w:val="Strong"/>
    <w:basedOn w:val="Numatytasispastraiposriftas"/>
    <w:qFormat/>
    <w:rsid w:val="005F5C11"/>
    <w:rPr>
      <w:b/>
      <w:bCs/>
    </w:rPr>
  </w:style>
  <w:style w:type="table" w:styleId="Lentelstinklelis">
    <w:name w:val="Table Grid"/>
    <w:basedOn w:val="prastojilentel"/>
    <w:uiPriority w:val="39"/>
    <w:rsid w:val="00A71551"/>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136517"/>
    <w:rPr>
      <w:sz w:val="16"/>
      <w:szCs w:val="16"/>
    </w:rPr>
  </w:style>
  <w:style w:type="paragraph" w:styleId="Komentarotekstas">
    <w:name w:val="annotation text"/>
    <w:basedOn w:val="prastasis"/>
    <w:link w:val="KomentarotekstasDiagrama"/>
    <w:uiPriority w:val="99"/>
    <w:semiHidden/>
    <w:unhideWhenUsed/>
    <w:rsid w:val="00136517"/>
    <w:rPr>
      <w:sz w:val="20"/>
    </w:rPr>
  </w:style>
  <w:style w:type="character" w:customStyle="1" w:styleId="KomentarotekstasDiagrama">
    <w:name w:val="Komentaro tekstas Diagrama"/>
    <w:basedOn w:val="Numatytasispastraiposriftas"/>
    <w:link w:val="Komentarotekstas"/>
    <w:uiPriority w:val="99"/>
    <w:semiHidden/>
    <w:rsid w:val="00136517"/>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136517"/>
    <w:rPr>
      <w:b/>
      <w:bCs/>
    </w:rPr>
  </w:style>
  <w:style w:type="character" w:customStyle="1" w:styleId="KomentarotemaDiagrama">
    <w:name w:val="Komentaro tema Diagrama"/>
    <w:basedOn w:val="KomentarotekstasDiagrama"/>
    <w:link w:val="Komentarotema"/>
    <w:uiPriority w:val="99"/>
    <w:semiHidden/>
    <w:rsid w:val="00136517"/>
    <w:rPr>
      <w:rFonts w:ascii="Times New Roman" w:eastAsia="Times New Roman" w:hAnsi="Times New Roman" w:cs="Times New Roman"/>
      <w:b/>
      <w:bCs/>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3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spt.lt" TargetMode="External"/><Relationship Id="rId3" Type="http://schemas.openxmlformats.org/officeDocument/2006/relationships/settings" Target="settings.xml"/><Relationship Id="rId7" Type="http://schemas.openxmlformats.org/officeDocument/2006/relationships/hyperlink" Target="http://www.irspt.lt/renginia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rspt.lt" TargetMode="External"/><Relationship Id="rId5" Type="http://schemas.openxmlformats.org/officeDocument/2006/relationships/hyperlink" Target="mailto:irspt@ignet.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21050</Words>
  <Characters>11999</Characters>
  <Application>Microsoft Office Word</Application>
  <DocSecurity>0</DocSecurity>
  <Lines>99</Lines>
  <Paragraphs>65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Direktorė</dc:creator>
  <cp:lastModifiedBy>Laima</cp:lastModifiedBy>
  <cp:revision>3</cp:revision>
  <dcterms:created xsi:type="dcterms:W3CDTF">2024-03-28T13:09:00Z</dcterms:created>
  <dcterms:modified xsi:type="dcterms:W3CDTF">2024-03-28T13:09:00Z</dcterms:modified>
</cp:coreProperties>
</file>